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440"/>
        <w:gridCol w:w="4190"/>
      </w:tblGrid>
      <w:tr w:rsidR="00DD055E" w:rsidRPr="00DD055E" w:rsidTr="00676C47">
        <w:trPr>
          <w:trHeight w:val="1843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D055E" w:rsidRPr="00DD055E" w:rsidRDefault="00DD055E" w:rsidP="00DD0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DD055E" w:rsidRPr="00DD055E" w:rsidRDefault="00DD055E" w:rsidP="00DD0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D055E">
              <w:rPr>
                <w:rFonts w:ascii="Times New Roman" w:eastAsia="Calibri" w:hAnsi="Times New Roman" w:cs="Times New Roman"/>
                <w:b/>
                <w:lang w:eastAsia="ru-RU"/>
              </w:rPr>
              <w:t>БАШКОРТОСТАН РЕСПУБЛИКА</w:t>
            </w:r>
            <w:r w:rsidRPr="00DD055E">
              <w:rPr>
                <w:rFonts w:ascii="Times New Roman" w:eastAsia="Calibri" w:hAnsi="Times New Roman" w:cs="Times New Roman"/>
                <w:b/>
                <w:lang w:val="en-US" w:eastAsia="ru-RU"/>
              </w:rPr>
              <w:t>h</w:t>
            </w:r>
            <w:r w:rsidRPr="00DD055E">
              <w:rPr>
                <w:rFonts w:ascii="Times New Roman" w:eastAsia="Calibri" w:hAnsi="Times New Roman" w:cs="Times New Roman"/>
                <w:b/>
                <w:lang w:eastAsia="ru-RU"/>
              </w:rPr>
              <w:t>Ы БЛАГОВЕЩЕН РАЙОНЫ МУНИЦИПАЛЬ РАЙОНЫНЫҢ БОГОРОДСКИЙ АУЫЛ СОВЕТЫ</w:t>
            </w:r>
          </w:p>
          <w:p w:rsidR="00DD055E" w:rsidRPr="00DD055E" w:rsidRDefault="00DD055E" w:rsidP="00DD0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D055E">
              <w:rPr>
                <w:rFonts w:ascii="Times New Roman" w:eastAsia="Calibri" w:hAnsi="Times New Roman" w:cs="Times New Roman"/>
                <w:b/>
                <w:lang w:eastAsia="ru-RU"/>
              </w:rPr>
              <w:t>АУЫЛ БИЛМƏ</w:t>
            </w:r>
            <w:r w:rsidRPr="00DD055E">
              <w:rPr>
                <w:rFonts w:ascii="Times New Roman" w:eastAsia="Calibri" w:hAnsi="Times New Roman" w:cs="Times New Roman"/>
                <w:b/>
                <w:lang w:val="en-US" w:eastAsia="ru-RU"/>
              </w:rPr>
              <w:t>h</w:t>
            </w:r>
            <w:r w:rsidRPr="00DD055E">
              <w:rPr>
                <w:rFonts w:ascii="Times New Roman" w:eastAsia="Calibri" w:hAnsi="Times New Roman" w:cs="Times New Roman"/>
                <w:b/>
                <w:lang w:eastAsia="ru-RU"/>
              </w:rPr>
              <w:t>Е ХАКИМИƏТЕ</w:t>
            </w:r>
          </w:p>
          <w:p w:rsidR="00DD055E" w:rsidRPr="00DD055E" w:rsidRDefault="00DD055E" w:rsidP="00DD0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DD055E" w:rsidRPr="00DD055E" w:rsidRDefault="00DD055E" w:rsidP="00DD0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D05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1" locked="0" layoutInCell="1" allowOverlap="1" wp14:anchorId="63BA7DA3" wp14:editId="0472CE5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-747395</wp:posOffset>
                  </wp:positionV>
                  <wp:extent cx="720090" cy="927100"/>
                  <wp:effectExtent l="0" t="0" r="3810" b="635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D055E" w:rsidRPr="00DD055E" w:rsidRDefault="00DD055E" w:rsidP="00DD055E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D055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:rsidR="00DD055E" w:rsidRPr="00DD055E" w:rsidRDefault="00DD055E" w:rsidP="00DD0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</w:tbl>
    <w:p w:rsidR="004208EC" w:rsidRDefault="004208EC" w:rsidP="004208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</w:p>
    <w:p w:rsidR="004208EC" w:rsidRPr="004208EC" w:rsidRDefault="004208EC" w:rsidP="004208E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     </w:t>
      </w:r>
      <w:r w:rsidRPr="004208EC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КАРАР                  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 </w:t>
      </w:r>
      <w:r w:rsidRPr="004208EC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                  № </w:t>
      </w:r>
      <w:r w:rsidR="00DD055E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47</w:t>
      </w:r>
      <w:r w:rsidRPr="004208EC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                        ПОСТАНОВЛЕНИЕ</w:t>
      </w:r>
    </w:p>
    <w:p w:rsidR="004208EC" w:rsidRPr="004208EC" w:rsidRDefault="004208EC" w:rsidP="004208E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8EC" w:rsidRDefault="004208EC" w:rsidP="004208E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r w:rsidR="00DD0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Pr="00420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D0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ноябрь </w:t>
      </w:r>
      <w:r w:rsidRPr="00420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2022 й                                             </w:t>
      </w:r>
      <w:proofErr w:type="gramStart"/>
      <w:r w:rsidRPr="00420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 w:rsidR="00DD0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Pr="00420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D0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Pr="00420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</w:t>
      </w:r>
      <w:r w:rsidR="00DD0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208EC" w:rsidRPr="004208EC" w:rsidRDefault="004208EC" w:rsidP="004208E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8EC" w:rsidRDefault="004208EC" w:rsidP="006C4545">
      <w:pPr>
        <w:rPr>
          <w:rFonts w:ascii="Times New Roman" w:hAnsi="Times New Roman" w:cs="Times New Roman"/>
          <w:sz w:val="20"/>
          <w:szCs w:val="20"/>
        </w:rPr>
      </w:pPr>
    </w:p>
    <w:p w:rsidR="004208EC" w:rsidRPr="006C4545" w:rsidRDefault="004208EC" w:rsidP="00420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545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расходования средств резервного фонда Администрации сельского поселения </w:t>
      </w:r>
      <w:r w:rsidRPr="004208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Богородский сельсовет </w:t>
      </w:r>
      <w:r w:rsidRPr="006C454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Благовещенский</w:t>
      </w:r>
      <w:r w:rsidRPr="006C4545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4208EC" w:rsidRDefault="004208EC" w:rsidP="004208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45">
        <w:rPr>
          <w:rFonts w:ascii="Times New Roman" w:hAnsi="Times New Roman" w:cs="Times New Roman"/>
          <w:sz w:val="28"/>
          <w:szCs w:val="28"/>
        </w:rPr>
        <w:t xml:space="preserve">В соответствии со статьей 81 Бюджетного кодекса Российской Федерации </w:t>
      </w:r>
    </w:p>
    <w:p w:rsidR="004208EC" w:rsidRPr="004208EC" w:rsidRDefault="004208EC" w:rsidP="004208E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8EC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DD055E" w:rsidRDefault="004208EC" w:rsidP="006742C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45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порядке расходования средств резервного фонда Администрации сельского поселения </w:t>
      </w:r>
      <w:r w:rsidRPr="00420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Богородский сельсовет </w:t>
      </w:r>
      <w:r w:rsidRPr="006C454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Благовещенский</w:t>
      </w:r>
      <w:r w:rsidRPr="006C454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(далее Положение).</w:t>
      </w:r>
    </w:p>
    <w:p w:rsidR="00DD055E" w:rsidRDefault="00DD055E" w:rsidP="006742C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день, после дня его официального опубликования (обнародования).</w:t>
      </w:r>
    </w:p>
    <w:p w:rsidR="00DD055E" w:rsidRPr="006C4545" w:rsidRDefault="00DD055E" w:rsidP="006742C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сайт</w:t>
      </w:r>
      <w:r w:rsidR="006742C4">
        <w:rPr>
          <w:rFonts w:ascii="Times New Roman" w:hAnsi="Times New Roman" w:cs="Times New Roman"/>
          <w:sz w:val="28"/>
          <w:szCs w:val="28"/>
        </w:rPr>
        <w:t xml:space="preserve">е администрации сельского поселения Богородский сельсовет муниципального района Благовещенский район Республики Башкортостан </w:t>
      </w:r>
      <w:r w:rsidR="006742C4" w:rsidRPr="006742C4">
        <w:rPr>
          <w:rFonts w:ascii="Times New Roman" w:hAnsi="Times New Roman" w:cs="Times New Roman"/>
          <w:sz w:val="28"/>
          <w:szCs w:val="28"/>
        </w:rPr>
        <w:t>http://bogorodsk-blagrb.ru/</w:t>
      </w:r>
      <w:r w:rsidR="006742C4">
        <w:rPr>
          <w:rFonts w:ascii="Times New Roman" w:hAnsi="Times New Roman" w:cs="Times New Roman"/>
          <w:sz w:val="28"/>
          <w:szCs w:val="28"/>
        </w:rPr>
        <w:t>.</w:t>
      </w:r>
    </w:p>
    <w:p w:rsidR="004208EC" w:rsidRPr="006C4545" w:rsidRDefault="004208EC" w:rsidP="006742C4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C4545">
        <w:rPr>
          <w:rFonts w:ascii="Times New Roman" w:hAnsi="Times New Roman" w:cs="Times New Roman"/>
          <w:sz w:val="28"/>
          <w:szCs w:val="28"/>
        </w:rPr>
        <w:t xml:space="preserve">        </w:t>
      </w:r>
      <w:r w:rsidR="006742C4">
        <w:rPr>
          <w:rFonts w:ascii="Times New Roman" w:hAnsi="Times New Roman" w:cs="Times New Roman"/>
          <w:sz w:val="28"/>
          <w:szCs w:val="28"/>
        </w:rPr>
        <w:t>4</w:t>
      </w:r>
      <w:r w:rsidRPr="006C454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</w:t>
      </w:r>
      <w:r w:rsidR="006742C4">
        <w:rPr>
          <w:rFonts w:ascii="Times New Roman" w:hAnsi="Times New Roman" w:cs="Times New Roman"/>
          <w:sz w:val="28"/>
          <w:szCs w:val="28"/>
        </w:rPr>
        <w:t>.</w:t>
      </w:r>
    </w:p>
    <w:p w:rsidR="004208EC" w:rsidRDefault="004208EC" w:rsidP="004208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2C4" w:rsidRPr="006C4545" w:rsidRDefault="006742C4" w:rsidP="004208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8EC" w:rsidRPr="006C4545" w:rsidRDefault="006742C4" w:rsidP="004208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4208EC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4208EC">
        <w:rPr>
          <w:rFonts w:ascii="Times New Roman" w:hAnsi="Times New Roman" w:cs="Times New Roman"/>
          <w:sz w:val="28"/>
          <w:szCs w:val="28"/>
        </w:rPr>
        <w:t>. главы сельского поселения                                                    А.И. Янгубаева</w:t>
      </w:r>
    </w:p>
    <w:p w:rsidR="004208EC" w:rsidRPr="006C4545" w:rsidRDefault="004208EC" w:rsidP="006C4545">
      <w:pPr>
        <w:rPr>
          <w:rFonts w:ascii="Times New Roman" w:hAnsi="Times New Roman" w:cs="Times New Roman"/>
          <w:sz w:val="20"/>
          <w:szCs w:val="20"/>
        </w:rPr>
      </w:pPr>
    </w:p>
    <w:p w:rsidR="004208EC" w:rsidRDefault="004208EC" w:rsidP="00CB42A2">
      <w:pPr>
        <w:spacing w:after="0" w:line="360" w:lineRule="auto"/>
        <w:ind w:left="5528" w:hanging="992"/>
        <w:rPr>
          <w:rFonts w:ascii="Times New Roman" w:hAnsi="Times New Roman" w:cs="Times New Roman"/>
        </w:rPr>
      </w:pPr>
    </w:p>
    <w:p w:rsidR="00DD055E" w:rsidRDefault="00DD055E" w:rsidP="00DD055E">
      <w:pPr>
        <w:spacing w:after="0" w:line="360" w:lineRule="auto"/>
        <w:rPr>
          <w:rFonts w:ascii="Times New Roman" w:hAnsi="Times New Roman" w:cs="Times New Roman"/>
        </w:rPr>
      </w:pPr>
    </w:p>
    <w:p w:rsidR="006C4545" w:rsidRPr="00CB42A2" w:rsidRDefault="006C4545" w:rsidP="00CB42A2">
      <w:pPr>
        <w:spacing w:after="0" w:line="360" w:lineRule="auto"/>
        <w:ind w:left="5528" w:hanging="992"/>
        <w:rPr>
          <w:rFonts w:ascii="Times New Roman" w:hAnsi="Times New Roman" w:cs="Times New Roman"/>
        </w:rPr>
      </w:pPr>
      <w:r w:rsidRPr="006C4545">
        <w:rPr>
          <w:rFonts w:ascii="Times New Roman" w:hAnsi="Times New Roman" w:cs="Times New Roman"/>
        </w:rPr>
        <w:lastRenderedPageBreak/>
        <w:t>Утверждено</w:t>
      </w:r>
    </w:p>
    <w:p w:rsidR="006C4545" w:rsidRPr="006C4545" w:rsidRDefault="006C4545" w:rsidP="00CB42A2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6C4545">
        <w:rPr>
          <w:rFonts w:ascii="Times New Roman" w:hAnsi="Times New Roman" w:cs="Times New Roman"/>
        </w:rPr>
        <w:t>постановлением Администрации</w:t>
      </w:r>
    </w:p>
    <w:p w:rsidR="006C4545" w:rsidRPr="006C4545" w:rsidRDefault="006C4545" w:rsidP="00CB42A2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6C4545">
        <w:rPr>
          <w:rFonts w:ascii="Times New Roman" w:hAnsi="Times New Roman" w:cs="Times New Roman"/>
        </w:rPr>
        <w:t xml:space="preserve">сельского поселения </w:t>
      </w:r>
      <w:r w:rsidR="004208EC">
        <w:rPr>
          <w:rFonts w:ascii="Times New Roman" w:hAnsi="Times New Roman" w:cs="Times New Roman"/>
        </w:rPr>
        <w:t xml:space="preserve">Богородский </w:t>
      </w:r>
      <w:r w:rsidRPr="00CB42A2">
        <w:rPr>
          <w:rFonts w:ascii="Times New Roman" w:hAnsi="Times New Roman" w:cs="Times New Roman"/>
        </w:rPr>
        <w:t>сельсовет</w:t>
      </w:r>
    </w:p>
    <w:p w:rsidR="006C4545" w:rsidRPr="006C4545" w:rsidRDefault="006C4545" w:rsidP="00CB42A2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6C4545">
        <w:rPr>
          <w:rFonts w:ascii="Times New Roman" w:hAnsi="Times New Roman" w:cs="Times New Roman"/>
        </w:rPr>
        <w:t xml:space="preserve">муниципального района </w:t>
      </w:r>
      <w:r w:rsidR="00CB42A2">
        <w:rPr>
          <w:rFonts w:ascii="Times New Roman" w:hAnsi="Times New Roman" w:cs="Times New Roman"/>
        </w:rPr>
        <w:t>Благовещенский</w:t>
      </w:r>
      <w:r w:rsidRPr="006C4545">
        <w:rPr>
          <w:rFonts w:ascii="Times New Roman" w:hAnsi="Times New Roman" w:cs="Times New Roman"/>
        </w:rPr>
        <w:t xml:space="preserve">                                                                                                        район Республики Башкортостан</w:t>
      </w:r>
    </w:p>
    <w:p w:rsidR="006C4545" w:rsidRPr="006C4545" w:rsidRDefault="006C4545" w:rsidP="00CB42A2">
      <w:pPr>
        <w:spacing w:after="0" w:line="360" w:lineRule="auto"/>
        <w:rPr>
          <w:rFonts w:ascii="Times New Roman" w:hAnsi="Times New Roman" w:cs="Times New Roman"/>
        </w:rPr>
      </w:pPr>
      <w:r w:rsidRPr="006C4545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6C4545">
        <w:rPr>
          <w:rFonts w:ascii="Times New Roman" w:hAnsi="Times New Roman" w:cs="Times New Roman"/>
        </w:rPr>
        <w:t xml:space="preserve">№ </w:t>
      </w:r>
      <w:r w:rsidR="006742C4">
        <w:rPr>
          <w:rFonts w:ascii="Times New Roman" w:hAnsi="Times New Roman" w:cs="Times New Roman"/>
        </w:rPr>
        <w:t>47</w:t>
      </w:r>
      <w:r w:rsidRPr="006C4545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«</w:t>
      </w:r>
      <w:r w:rsidR="006742C4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 xml:space="preserve">» </w:t>
      </w:r>
      <w:r w:rsidR="006742C4">
        <w:rPr>
          <w:rFonts w:ascii="Times New Roman" w:hAnsi="Times New Roman" w:cs="Times New Roman"/>
        </w:rPr>
        <w:t>ноября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6C454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FF1A6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6C4545">
        <w:rPr>
          <w:rFonts w:ascii="Times New Roman" w:hAnsi="Times New Roman" w:cs="Times New Roman"/>
        </w:rPr>
        <w:t>г.</w:t>
      </w:r>
    </w:p>
    <w:p w:rsidR="006C4545" w:rsidRDefault="006C4545" w:rsidP="006C4545">
      <w:pPr>
        <w:ind w:left="5528"/>
        <w:rPr>
          <w:sz w:val="20"/>
          <w:szCs w:val="20"/>
        </w:rPr>
      </w:pPr>
    </w:p>
    <w:p w:rsidR="006C4545" w:rsidRPr="00FF1A61" w:rsidRDefault="006C4545" w:rsidP="006C4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A6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C4545" w:rsidRPr="00FF1A61" w:rsidRDefault="006C4545" w:rsidP="006C454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A61">
        <w:rPr>
          <w:rFonts w:ascii="Times New Roman" w:hAnsi="Times New Roman" w:cs="Times New Roman"/>
          <w:b/>
          <w:sz w:val="28"/>
          <w:szCs w:val="28"/>
        </w:rPr>
        <w:t xml:space="preserve">о порядке расходования средств резервного фонда Администрации сельского поселения </w:t>
      </w:r>
      <w:r w:rsidR="004208EC" w:rsidRPr="00FF1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Богородский </w:t>
      </w:r>
      <w:r w:rsidRPr="00FF1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сельсовет </w:t>
      </w:r>
      <w:r w:rsidRPr="00FF1A6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CB42A2" w:rsidRPr="00FF1A61">
        <w:rPr>
          <w:rFonts w:ascii="Times New Roman" w:hAnsi="Times New Roman" w:cs="Times New Roman"/>
          <w:b/>
          <w:sz w:val="28"/>
          <w:szCs w:val="28"/>
        </w:rPr>
        <w:t>Благовещенский</w:t>
      </w:r>
      <w:r w:rsidRPr="00FF1A61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6C4545" w:rsidRDefault="006C4545" w:rsidP="006C4545">
      <w:pPr>
        <w:rPr>
          <w:sz w:val="24"/>
          <w:szCs w:val="24"/>
        </w:rPr>
      </w:pPr>
    </w:p>
    <w:p w:rsidR="006C4545" w:rsidRDefault="006C4545" w:rsidP="006C4545">
      <w:pPr>
        <w:pStyle w:val="a6"/>
        <w:numPr>
          <w:ilvl w:val="0"/>
          <w:numId w:val="1"/>
        </w:numPr>
        <w:tabs>
          <w:tab w:val="left" w:pos="284"/>
          <w:tab w:val="left" w:pos="709"/>
        </w:tabs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со статьей 81 Бюджетного кодекса Российской Федерации и устанавливает порядок выделения и использования средств резервного фонда Администрации</w:t>
      </w:r>
      <w:r>
        <w:rPr>
          <w:b/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4208EC" w:rsidRPr="00FF1A61">
        <w:rPr>
          <w:color w:val="000000" w:themeColor="text1"/>
          <w:sz w:val="28"/>
          <w:szCs w:val="28"/>
        </w:rPr>
        <w:t xml:space="preserve">Богородский </w:t>
      </w:r>
      <w:r w:rsidRPr="00FF1A61">
        <w:rPr>
          <w:color w:val="000000" w:themeColor="text1"/>
          <w:sz w:val="28"/>
          <w:szCs w:val="28"/>
        </w:rPr>
        <w:t>сельсовет</w:t>
      </w:r>
      <w:r w:rsidRPr="00FF1A61">
        <w:rPr>
          <w:b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 w:rsidR="00CB42A2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 (далее-резервного фонда Администрации).</w:t>
      </w:r>
    </w:p>
    <w:p w:rsidR="006C4545" w:rsidRDefault="006C4545" w:rsidP="006C4545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Резервный фонд Администрации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создается для финансирования</w:t>
      </w:r>
      <w:r w:rsidR="00FF1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непредвиденных расходов местного значения, не предусмотренных в бюджете сельского поселения </w:t>
      </w:r>
      <w:r w:rsidR="004208EC" w:rsidRPr="00FF1A61">
        <w:rPr>
          <w:color w:val="000000" w:themeColor="text1"/>
          <w:sz w:val="28"/>
          <w:szCs w:val="28"/>
        </w:rPr>
        <w:t xml:space="preserve">Богородский </w:t>
      </w:r>
      <w:r w:rsidRPr="00FF1A61">
        <w:rPr>
          <w:color w:val="000000" w:themeColor="text1"/>
          <w:sz w:val="28"/>
          <w:szCs w:val="28"/>
        </w:rPr>
        <w:t>сельсовет</w:t>
      </w:r>
      <w:r w:rsidRPr="00FF1A61">
        <w:rPr>
          <w:b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 w:rsidR="00CB42A2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 на соответствующий финансовый </w:t>
      </w:r>
      <w:r w:rsidRPr="00DD055E">
        <w:rPr>
          <w:sz w:val="28"/>
          <w:szCs w:val="28"/>
        </w:rPr>
        <w:t>год</w:t>
      </w:r>
      <w:r w:rsidR="00DD055E" w:rsidRPr="00DD055E">
        <w:rPr>
          <w:sz w:val="28"/>
          <w:szCs w:val="28"/>
        </w:rPr>
        <w:t xml:space="preserve"> </w:t>
      </w:r>
      <w:r w:rsidR="00DD055E" w:rsidRPr="00DD055E">
        <w:rPr>
          <w:sz w:val="28"/>
          <w:szCs w:val="28"/>
        </w:rPr>
        <w:t>(финансовый год и плановый период)</w:t>
      </w:r>
      <w:r w:rsidRPr="00DD055E">
        <w:rPr>
          <w:sz w:val="28"/>
          <w:szCs w:val="28"/>
        </w:rPr>
        <w:t>.</w:t>
      </w:r>
    </w:p>
    <w:p w:rsidR="00DD055E" w:rsidRPr="00DD055E" w:rsidRDefault="00DD055E" w:rsidP="00DD055E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DD055E">
        <w:rPr>
          <w:sz w:val="28"/>
          <w:szCs w:val="28"/>
        </w:rPr>
        <w:t>Объем резервного фонда Администрации</w:t>
      </w:r>
      <w:r w:rsidRPr="00DD055E">
        <w:rPr>
          <w:b/>
          <w:sz w:val="28"/>
          <w:szCs w:val="28"/>
        </w:rPr>
        <w:t xml:space="preserve"> </w:t>
      </w:r>
      <w:r w:rsidRPr="00DD055E">
        <w:rPr>
          <w:sz w:val="28"/>
          <w:szCs w:val="28"/>
        </w:rPr>
        <w:t xml:space="preserve">определяется решением о бюджете сельского поселения </w:t>
      </w:r>
      <w:r>
        <w:rPr>
          <w:color w:val="000000" w:themeColor="text1"/>
          <w:sz w:val="28"/>
          <w:szCs w:val="28"/>
        </w:rPr>
        <w:t>Богородский сельсовет</w:t>
      </w:r>
      <w:r w:rsidRPr="00DD055E">
        <w:rPr>
          <w:b/>
          <w:color w:val="000000" w:themeColor="text1"/>
          <w:sz w:val="28"/>
          <w:szCs w:val="28"/>
        </w:rPr>
        <w:t xml:space="preserve"> </w:t>
      </w:r>
      <w:r w:rsidRPr="00DD055E">
        <w:rPr>
          <w:sz w:val="28"/>
          <w:szCs w:val="28"/>
        </w:rPr>
        <w:t>муниципального района Благовещенский район Республики Башкортостан на соответствующий год и не может превышать 3 процентов утвержденного вышеуказанным решением общего объема расходов.</w:t>
      </w:r>
    </w:p>
    <w:p w:rsidR="006C4545" w:rsidRDefault="006C4545" w:rsidP="006C4545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Средства резервного фонда Администрации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расходуются на финансирование 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ситуаций, имевших место в текущем финансовом году.</w:t>
      </w:r>
    </w:p>
    <w:p w:rsidR="006C4545" w:rsidRDefault="006C4545" w:rsidP="006C4545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Средства из резервного фонда Администрации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выделяются на основании решения Совета сельского поселения </w:t>
      </w:r>
      <w:r w:rsidR="004208EC" w:rsidRPr="00FF1A61">
        <w:rPr>
          <w:color w:val="000000" w:themeColor="text1"/>
          <w:sz w:val="28"/>
          <w:szCs w:val="28"/>
        </w:rPr>
        <w:t xml:space="preserve">Богородский </w:t>
      </w:r>
      <w:r w:rsidRPr="00FF1A61">
        <w:rPr>
          <w:color w:val="000000" w:themeColor="text1"/>
          <w:sz w:val="28"/>
          <w:szCs w:val="28"/>
        </w:rPr>
        <w:t>сельсовет</w:t>
      </w:r>
      <w:r w:rsidRPr="00FF1A61">
        <w:rPr>
          <w:b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 w:rsidR="00CB42A2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Башкортостан.</w:t>
      </w:r>
    </w:p>
    <w:p w:rsidR="006C4545" w:rsidRDefault="006C4545" w:rsidP="006C4545">
      <w:pPr>
        <w:pStyle w:val="a6"/>
        <w:tabs>
          <w:tab w:val="left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4208EC" w:rsidRPr="00FF1A61">
        <w:rPr>
          <w:color w:val="000000" w:themeColor="text1"/>
          <w:sz w:val="28"/>
          <w:szCs w:val="28"/>
        </w:rPr>
        <w:t xml:space="preserve">Богородский </w:t>
      </w:r>
      <w:r w:rsidRPr="00FF1A61">
        <w:rPr>
          <w:color w:val="000000" w:themeColor="text1"/>
          <w:sz w:val="28"/>
          <w:szCs w:val="28"/>
        </w:rPr>
        <w:t>сельсовет</w:t>
      </w:r>
      <w:r w:rsidRPr="00FF1A61">
        <w:rPr>
          <w:b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 w:rsidR="00CB42A2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 о выделении средств из резервного фонда Администрации принимаются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</w:t>
      </w:r>
      <w:r>
        <w:rPr>
          <w:sz w:val="28"/>
          <w:szCs w:val="28"/>
        </w:rPr>
        <w:lastRenderedPageBreak/>
        <w:t>индивидуальных предпринимателей и юридических лиц, страховых фондов и других источников недостаточно для ее предупреждения и (или) ликвидации.</w:t>
      </w:r>
    </w:p>
    <w:p w:rsidR="006C4545" w:rsidRDefault="006C4545" w:rsidP="006C4545">
      <w:pPr>
        <w:pStyle w:val="a6"/>
        <w:tabs>
          <w:tab w:val="left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решении Совета сельского поселения </w:t>
      </w:r>
      <w:r w:rsidR="004208EC" w:rsidRPr="00FF1A61">
        <w:rPr>
          <w:color w:val="000000" w:themeColor="text1"/>
          <w:sz w:val="28"/>
          <w:szCs w:val="28"/>
        </w:rPr>
        <w:t xml:space="preserve">Богородский </w:t>
      </w:r>
      <w:r w:rsidRPr="00FF1A61">
        <w:rPr>
          <w:color w:val="000000" w:themeColor="text1"/>
          <w:sz w:val="28"/>
          <w:szCs w:val="28"/>
        </w:rPr>
        <w:t>сельсовет</w:t>
      </w:r>
      <w:r w:rsidRPr="00FF1A61">
        <w:rPr>
          <w:b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 w:rsidR="00CB42A2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 о выделении средств из резервного фонда Администрации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решениями администрации, не допускается.</w:t>
      </w:r>
    </w:p>
    <w:p w:rsidR="006C4545" w:rsidRDefault="006C4545" w:rsidP="006C4545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Совета сельского поселения </w:t>
      </w:r>
      <w:r w:rsidR="004208EC" w:rsidRPr="00FF1A61">
        <w:rPr>
          <w:color w:val="000000" w:themeColor="text1"/>
          <w:sz w:val="28"/>
          <w:szCs w:val="28"/>
        </w:rPr>
        <w:t xml:space="preserve">Богородский </w:t>
      </w:r>
      <w:r w:rsidRPr="00FF1A61">
        <w:rPr>
          <w:color w:val="000000" w:themeColor="text1"/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муниципального района </w:t>
      </w:r>
      <w:r w:rsidR="00CB42A2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 о выделении средств из резервного фонда Администрации с указанием размера выделяемых средств и направления их расходования готовит Администрация сельского поселения </w:t>
      </w:r>
      <w:r w:rsidR="004208EC" w:rsidRPr="00FF1A61">
        <w:rPr>
          <w:color w:val="000000" w:themeColor="text1"/>
          <w:sz w:val="28"/>
          <w:szCs w:val="28"/>
        </w:rPr>
        <w:t xml:space="preserve">Богородский </w:t>
      </w:r>
      <w:r w:rsidRPr="00FF1A61">
        <w:rPr>
          <w:color w:val="000000" w:themeColor="text1"/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муниципального района </w:t>
      </w:r>
      <w:r w:rsidR="00CB42A2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Башкортостан.</w:t>
      </w:r>
    </w:p>
    <w:p w:rsidR="006C4545" w:rsidRDefault="006C4545" w:rsidP="006C4545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и организации представляют в Администрацию сельского поселения </w:t>
      </w:r>
      <w:r w:rsidR="004208EC" w:rsidRPr="00FF1A61">
        <w:rPr>
          <w:color w:val="000000" w:themeColor="text1"/>
          <w:sz w:val="28"/>
          <w:szCs w:val="28"/>
        </w:rPr>
        <w:t xml:space="preserve">Богородский </w:t>
      </w:r>
      <w:r w:rsidRPr="00FF1A61">
        <w:rPr>
          <w:color w:val="000000" w:themeColor="text1"/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муниципального района </w:t>
      </w:r>
      <w:r w:rsidR="00CB42A2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 на территории </w:t>
      </w:r>
      <w:r w:rsidR="00DD055E" w:rsidRPr="00DD055E">
        <w:rPr>
          <w:sz w:val="28"/>
          <w:szCs w:val="28"/>
        </w:rPr>
        <w:t xml:space="preserve">на территории сельского поселения </w:t>
      </w:r>
      <w:r w:rsidR="00DD055E">
        <w:rPr>
          <w:color w:val="000000" w:themeColor="text1"/>
          <w:sz w:val="28"/>
          <w:szCs w:val="28"/>
        </w:rPr>
        <w:t>Богородский сельсовет</w:t>
      </w:r>
      <w:r w:rsidR="00DD055E" w:rsidRPr="00DD055E">
        <w:rPr>
          <w:color w:val="000000" w:themeColor="text1"/>
          <w:sz w:val="28"/>
          <w:szCs w:val="28"/>
        </w:rPr>
        <w:t xml:space="preserve"> </w:t>
      </w:r>
      <w:r w:rsidR="00DD055E" w:rsidRPr="00DD055E">
        <w:rPr>
          <w:sz w:val="28"/>
          <w:szCs w:val="28"/>
        </w:rPr>
        <w:t>муниципального района Благовещенский район Республики Башкортостан</w:t>
      </w:r>
      <w:r w:rsidR="00DD055E" w:rsidRPr="00DD055E">
        <w:rPr>
          <w:sz w:val="28"/>
          <w:szCs w:val="28"/>
        </w:rPr>
        <w:t xml:space="preserve"> </w:t>
      </w:r>
      <w:r w:rsidRPr="00DD055E">
        <w:rPr>
          <w:sz w:val="28"/>
          <w:szCs w:val="28"/>
        </w:rPr>
        <w:t>документы с</w:t>
      </w:r>
      <w:r>
        <w:rPr>
          <w:sz w:val="28"/>
          <w:szCs w:val="28"/>
        </w:rPr>
        <w:t xml:space="preserve"> обоснованием размера испрашиваемых средств, включая сметно-финансовые расчеты, а также в случае необходимости – заключения комиссии, экспертов и т.д.</w:t>
      </w:r>
    </w:p>
    <w:p w:rsidR="006C4545" w:rsidRDefault="006C4545" w:rsidP="006C4545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Средства из резервного фонда Администрации выделяются на финансирование мероприятий по ликвидации чрезвычайных ситуаций только местного уровня.</w:t>
      </w:r>
    </w:p>
    <w:p w:rsidR="006C4545" w:rsidRPr="006C4545" w:rsidRDefault="006C4545" w:rsidP="006C4545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4545">
        <w:rPr>
          <w:rFonts w:ascii="Times New Roman" w:hAnsi="Times New Roman" w:cs="Times New Roman"/>
          <w:sz w:val="28"/>
          <w:szCs w:val="28"/>
        </w:rPr>
        <w:t xml:space="preserve">Учреждения и организации не позднее 20 дней со дня возникновения чрезвычайной ситуации могут обращаться в Администрацию сельского поселения </w:t>
      </w:r>
      <w:r w:rsidR="004208EC" w:rsidRPr="00FF1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Богородский </w:t>
      </w:r>
      <w:r w:rsidRPr="00FF1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 </w:t>
      </w:r>
      <w:r w:rsidRPr="006C454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B42A2">
        <w:rPr>
          <w:rFonts w:ascii="Times New Roman" w:hAnsi="Times New Roman" w:cs="Times New Roman"/>
          <w:sz w:val="28"/>
          <w:szCs w:val="28"/>
        </w:rPr>
        <w:t>Благовещенский</w:t>
      </w:r>
      <w:r w:rsidRPr="006C454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средств, а также о наличии у них резервов материальных и финансовых ресурсов.</w:t>
      </w:r>
    </w:p>
    <w:p w:rsidR="006C4545" w:rsidRDefault="006C4545" w:rsidP="006C4545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и организации,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 представляют в Администрацию сельского поселения </w:t>
      </w:r>
      <w:r w:rsidR="004208EC" w:rsidRPr="00FF1A61">
        <w:rPr>
          <w:color w:val="000000" w:themeColor="text1"/>
          <w:sz w:val="28"/>
          <w:szCs w:val="28"/>
        </w:rPr>
        <w:t xml:space="preserve">Богородский </w:t>
      </w:r>
      <w:r w:rsidRPr="00FF1A61">
        <w:rPr>
          <w:color w:val="000000" w:themeColor="text1"/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муниципального района </w:t>
      </w:r>
      <w:r w:rsidR="00CB42A2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 подробный отчет об использовании этих средств по форме, устанавливаемой Администрацией сельского поселения </w:t>
      </w:r>
      <w:r w:rsidR="004208EC" w:rsidRPr="00FF1A61">
        <w:rPr>
          <w:color w:val="000000" w:themeColor="text1"/>
          <w:sz w:val="28"/>
          <w:szCs w:val="28"/>
        </w:rPr>
        <w:t xml:space="preserve">Богородский </w:t>
      </w:r>
      <w:r w:rsidRPr="00FF1A61">
        <w:rPr>
          <w:color w:val="000000" w:themeColor="text1"/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муниципального района </w:t>
      </w:r>
      <w:r w:rsidR="00CB42A2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Башкортостан.</w:t>
      </w:r>
    </w:p>
    <w:p w:rsidR="006C4545" w:rsidRPr="00DD055E" w:rsidRDefault="006C4545" w:rsidP="00DD055E">
      <w:pPr>
        <w:pStyle w:val="a6"/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FF1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сельского поселения </w:t>
      </w:r>
      <w:r w:rsidR="004208EC" w:rsidRPr="00FF1A61">
        <w:rPr>
          <w:color w:val="000000" w:themeColor="text1"/>
          <w:sz w:val="28"/>
          <w:szCs w:val="28"/>
        </w:rPr>
        <w:t xml:space="preserve">Богородский </w:t>
      </w:r>
      <w:r w:rsidRPr="00FF1A61">
        <w:rPr>
          <w:color w:val="000000" w:themeColor="text1"/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муниципального района </w:t>
      </w:r>
      <w:r w:rsidR="00CB42A2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 </w:t>
      </w:r>
      <w:r>
        <w:rPr>
          <w:sz w:val="28"/>
          <w:szCs w:val="28"/>
        </w:rPr>
        <w:lastRenderedPageBreak/>
        <w:t xml:space="preserve">ежеквартально информирует Совет сельского поселения </w:t>
      </w:r>
      <w:r w:rsidR="004208EC" w:rsidRPr="00FF1A61">
        <w:rPr>
          <w:color w:val="000000" w:themeColor="text1"/>
          <w:sz w:val="28"/>
          <w:szCs w:val="28"/>
        </w:rPr>
        <w:t xml:space="preserve">Богородский </w:t>
      </w:r>
      <w:r w:rsidRPr="00FF1A61">
        <w:rPr>
          <w:color w:val="000000" w:themeColor="text1"/>
          <w:sz w:val="28"/>
          <w:szCs w:val="28"/>
        </w:rPr>
        <w:t>сельсовет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 w:rsidR="00CB42A2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 о расходовании средств резервного фонда.</w:t>
      </w:r>
      <w:r w:rsidR="00DD055E">
        <w:rPr>
          <w:sz w:val="28"/>
          <w:szCs w:val="28"/>
        </w:rPr>
        <w:t xml:space="preserve"> </w:t>
      </w:r>
      <w:r w:rsidR="00DD055E">
        <w:rPr>
          <w:sz w:val="28"/>
          <w:szCs w:val="28"/>
        </w:rPr>
        <w:t xml:space="preserve">Отчет об использовании бюджетных ассигнований резервного фонда Администрации прилагается к годовому отчету </w:t>
      </w:r>
      <w:r w:rsidR="00DD055E" w:rsidRPr="00DD055E">
        <w:rPr>
          <w:sz w:val="28"/>
          <w:szCs w:val="28"/>
        </w:rPr>
        <w:t xml:space="preserve">об исполнении бюджета сельского поселения </w:t>
      </w:r>
      <w:r w:rsidR="00DD055E">
        <w:rPr>
          <w:color w:val="000000" w:themeColor="text1"/>
          <w:sz w:val="28"/>
          <w:szCs w:val="28"/>
        </w:rPr>
        <w:t>Богородский сельсовет</w:t>
      </w:r>
      <w:r w:rsidR="00DD055E" w:rsidRPr="00DD055E">
        <w:rPr>
          <w:color w:val="000000" w:themeColor="text1"/>
          <w:sz w:val="28"/>
          <w:szCs w:val="28"/>
        </w:rPr>
        <w:t xml:space="preserve"> </w:t>
      </w:r>
      <w:r w:rsidR="00DD055E" w:rsidRPr="00DD055E">
        <w:rPr>
          <w:sz w:val="28"/>
          <w:szCs w:val="28"/>
        </w:rPr>
        <w:t>муниципального района Благовещенский район Республики Башкортостан.</w:t>
      </w:r>
    </w:p>
    <w:p w:rsidR="006C4545" w:rsidRDefault="006C4545" w:rsidP="006C4545">
      <w:pPr>
        <w:pStyle w:val="a6"/>
        <w:tabs>
          <w:tab w:val="left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FF1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целевым использованием средств резервного фонда осуществляет управляющий делами Администрации сельского поселения </w:t>
      </w:r>
      <w:r w:rsidR="004208EC" w:rsidRPr="00FF1A61">
        <w:rPr>
          <w:color w:val="000000" w:themeColor="text1"/>
          <w:sz w:val="28"/>
          <w:szCs w:val="28"/>
        </w:rPr>
        <w:t xml:space="preserve">Богородский </w:t>
      </w:r>
      <w:r w:rsidRPr="00FF1A61">
        <w:rPr>
          <w:color w:val="000000" w:themeColor="text1"/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муниципального района </w:t>
      </w:r>
      <w:r w:rsidR="00CB42A2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Башкортостан.</w:t>
      </w:r>
    </w:p>
    <w:p w:rsidR="00DD055E" w:rsidRDefault="00DD055E" w:rsidP="006C4545">
      <w:pPr>
        <w:pStyle w:val="a6"/>
        <w:tabs>
          <w:tab w:val="left" w:pos="284"/>
        </w:tabs>
        <w:ind w:left="0" w:firstLine="426"/>
        <w:jc w:val="both"/>
        <w:rPr>
          <w:sz w:val="28"/>
          <w:szCs w:val="28"/>
        </w:rPr>
      </w:pPr>
    </w:p>
    <w:p w:rsidR="00DD055E" w:rsidRDefault="00DD055E" w:rsidP="006C4545">
      <w:pPr>
        <w:pStyle w:val="a6"/>
        <w:tabs>
          <w:tab w:val="left" w:pos="284"/>
        </w:tabs>
        <w:ind w:left="0" w:firstLine="426"/>
        <w:jc w:val="both"/>
        <w:rPr>
          <w:sz w:val="28"/>
          <w:szCs w:val="28"/>
        </w:rPr>
      </w:pPr>
    </w:p>
    <w:p w:rsidR="006C4545" w:rsidRDefault="006C4545" w:rsidP="006C4545">
      <w:pPr>
        <w:tabs>
          <w:tab w:val="left" w:pos="284"/>
        </w:tabs>
        <w:jc w:val="both"/>
        <w:rPr>
          <w:sz w:val="28"/>
          <w:szCs w:val="28"/>
        </w:rPr>
      </w:pPr>
    </w:p>
    <w:p w:rsidR="00FF1A61" w:rsidRDefault="00FF1A61" w:rsidP="006C4545">
      <w:pPr>
        <w:tabs>
          <w:tab w:val="left" w:pos="284"/>
        </w:tabs>
        <w:jc w:val="both"/>
        <w:rPr>
          <w:sz w:val="28"/>
          <w:szCs w:val="28"/>
        </w:rPr>
      </w:pPr>
    </w:p>
    <w:p w:rsidR="006C4545" w:rsidRDefault="006C4545" w:rsidP="006C4545">
      <w:pPr>
        <w:jc w:val="both"/>
        <w:rPr>
          <w:sz w:val="24"/>
          <w:szCs w:val="24"/>
        </w:rPr>
      </w:pPr>
    </w:p>
    <w:p w:rsidR="006C4545" w:rsidRDefault="006C4545" w:rsidP="006C4545">
      <w:pPr>
        <w:jc w:val="both"/>
      </w:pPr>
    </w:p>
    <w:p w:rsidR="00270BDA" w:rsidRDefault="00270BDA"/>
    <w:sectPr w:rsidR="0027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545"/>
    <w:rsid w:val="00270BDA"/>
    <w:rsid w:val="004208EC"/>
    <w:rsid w:val="006742C4"/>
    <w:rsid w:val="006C4545"/>
    <w:rsid w:val="009B1CE8"/>
    <w:rsid w:val="00B7595E"/>
    <w:rsid w:val="00CB42A2"/>
    <w:rsid w:val="00DD055E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967D"/>
  <w15:docId w15:val="{CCCA68D2-B787-4CF9-AB2D-A272B3A6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C454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C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5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45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2020-01-24T09:37:00Z</cp:lastPrinted>
  <dcterms:created xsi:type="dcterms:W3CDTF">2022-10-20T05:33:00Z</dcterms:created>
  <dcterms:modified xsi:type="dcterms:W3CDTF">2022-11-09T06:14:00Z</dcterms:modified>
</cp:coreProperties>
</file>