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68" w:rsidRDefault="009A54C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6375E"/>
          <w:sz w:val="28"/>
          <w:szCs w:val="28"/>
        </w:rPr>
        <w:t>Порядок</w:t>
      </w:r>
    </w:p>
    <w:p w:rsidR="00DF0B68" w:rsidRDefault="009A54C7">
      <w:pPr>
        <w:spacing w:line="224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6375E"/>
          <w:sz w:val="27"/>
          <w:szCs w:val="27"/>
        </w:rPr>
        <w:t>предоставления субсидий субъектам малого и среднего предпринимательства на приобретение нового</w:t>
      </w:r>
    </w:p>
    <w:p w:rsidR="00DF0B68" w:rsidRDefault="009A54C7">
      <w:pPr>
        <w:spacing w:line="217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6375E"/>
          <w:sz w:val="28"/>
          <w:szCs w:val="28"/>
        </w:rPr>
        <w:t>деревообрабатывающего оборудования и лесохозяйственной техники</w:t>
      </w:r>
    </w:p>
    <w:p w:rsidR="00DF0B68" w:rsidRDefault="009A54C7">
      <w:pPr>
        <w:spacing w:line="22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6375E"/>
          <w:sz w:val="28"/>
          <w:szCs w:val="28"/>
        </w:rPr>
        <w:t>с 5 по 18 ноября 2019 года</w:t>
      </w:r>
    </w:p>
    <w:p w:rsidR="00DF0B68" w:rsidRDefault="009A54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-530225</wp:posOffset>
            </wp:positionH>
            <wp:positionV relativeFrom="paragraph">
              <wp:posOffset>323215</wp:posOffset>
            </wp:positionV>
            <wp:extent cx="3455035" cy="2590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B68" w:rsidRDefault="00DF0B68">
      <w:pPr>
        <w:spacing w:line="200" w:lineRule="exact"/>
        <w:rPr>
          <w:sz w:val="24"/>
          <w:szCs w:val="24"/>
        </w:rPr>
      </w:pPr>
    </w:p>
    <w:p w:rsidR="00DF0B68" w:rsidRDefault="009A54C7">
      <w:pPr>
        <w:spacing w:line="287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6442075</wp:posOffset>
            </wp:positionH>
            <wp:positionV relativeFrom="paragraph">
              <wp:posOffset>102235</wp:posOffset>
            </wp:positionV>
            <wp:extent cx="3429000" cy="25717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B68" w:rsidRDefault="009A54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СУБСИДИИ ПРЕДОСТАВЛЯЮТСЯ:</w:t>
      </w:r>
    </w:p>
    <w:p w:rsidR="00DF0B68" w:rsidRDefault="00DF0B68">
      <w:pPr>
        <w:spacing w:line="265" w:lineRule="exact"/>
        <w:rPr>
          <w:sz w:val="24"/>
          <w:szCs w:val="24"/>
        </w:rPr>
      </w:pPr>
    </w:p>
    <w:p w:rsidR="00DF0B68" w:rsidRDefault="009A54C7">
      <w:pPr>
        <w:numPr>
          <w:ilvl w:val="0"/>
          <w:numId w:val="1"/>
        </w:numPr>
        <w:tabs>
          <w:tab w:val="left" w:pos="4970"/>
        </w:tabs>
        <w:spacing w:line="235" w:lineRule="auto"/>
        <w:ind w:left="4840" w:right="508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при приобретении оборудования и техники за полную стоимость – в размере 30% от ее стоимости;</w:t>
      </w:r>
    </w:p>
    <w:p w:rsidR="00DF0B68" w:rsidRDefault="00DF0B68">
      <w:pPr>
        <w:spacing w:line="15" w:lineRule="exact"/>
        <w:rPr>
          <w:rFonts w:eastAsia="Times New Roman"/>
          <w:b/>
          <w:bCs/>
        </w:rPr>
      </w:pPr>
    </w:p>
    <w:p w:rsidR="00DF0B68" w:rsidRDefault="009A54C7">
      <w:pPr>
        <w:numPr>
          <w:ilvl w:val="0"/>
          <w:numId w:val="1"/>
        </w:numPr>
        <w:tabs>
          <w:tab w:val="left" w:pos="4970"/>
        </w:tabs>
        <w:spacing w:line="237" w:lineRule="auto"/>
        <w:ind w:left="4840" w:right="49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при заключении договора лизинга на уплату первоначального взноса – в размере 80% от суммы первоначального взноса, но не более 30% от стоимости договора лизинга;</w:t>
      </w:r>
    </w:p>
    <w:p w:rsidR="00DF0B68" w:rsidRDefault="00DF0B68">
      <w:pPr>
        <w:spacing w:line="11" w:lineRule="exact"/>
        <w:rPr>
          <w:rFonts w:eastAsia="Times New Roman"/>
          <w:b/>
          <w:bCs/>
        </w:rPr>
      </w:pPr>
    </w:p>
    <w:p w:rsidR="00DF0B68" w:rsidRDefault="009A54C7">
      <w:pPr>
        <w:numPr>
          <w:ilvl w:val="0"/>
          <w:numId w:val="1"/>
        </w:numPr>
        <w:tabs>
          <w:tab w:val="left" w:pos="4970"/>
        </w:tabs>
        <w:spacing w:line="237" w:lineRule="auto"/>
        <w:ind w:left="4840" w:right="520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при приобретении автоматизированных тракторов и машин для лесозаготовительных работ типов «харвейстер» и «форвардер» за полную стоимость – в размере 50% от ее стоимости;</w:t>
      </w:r>
    </w:p>
    <w:p w:rsidR="00DF0B68" w:rsidRDefault="00DF0B68">
      <w:pPr>
        <w:spacing w:line="15" w:lineRule="exact"/>
        <w:rPr>
          <w:rFonts w:eastAsia="Times New Roman"/>
          <w:b/>
          <w:bCs/>
        </w:rPr>
      </w:pPr>
    </w:p>
    <w:p w:rsidR="00DF0B68" w:rsidRDefault="009A54C7">
      <w:pPr>
        <w:numPr>
          <w:ilvl w:val="0"/>
          <w:numId w:val="1"/>
        </w:numPr>
        <w:tabs>
          <w:tab w:val="left" w:pos="4970"/>
        </w:tabs>
        <w:spacing w:line="238" w:lineRule="auto"/>
        <w:ind w:left="4840" w:right="49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при заключении договора лизинга на приобретение автоматизированных тракторов и машин для лесозаготовительных работ типов «харвейстер» и «форвардер» на уплату первоначального взноса – в размере 80% от суммы первоначального взноса, но не более 50% от стоимости договора лизинга;</w:t>
      </w:r>
    </w:p>
    <w:p w:rsidR="00DF0B68" w:rsidRDefault="00DF0B68">
      <w:pPr>
        <w:spacing w:line="15" w:lineRule="exact"/>
        <w:rPr>
          <w:rFonts w:eastAsia="Times New Roman"/>
          <w:b/>
          <w:bCs/>
        </w:rPr>
      </w:pPr>
    </w:p>
    <w:p w:rsidR="00DF0B68" w:rsidRDefault="009A54C7">
      <w:pPr>
        <w:numPr>
          <w:ilvl w:val="0"/>
          <w:numId w:val="1"/>
        </w:numPr>
        <w:tabs>
          <w:tab w:val="left" w:pos="4970"/>
        </w:tabs>
        <w:spacing w:line="237" w:lineRule="auto"/>
        <w:ind w:left="4840" w:right="49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при приобретении оборудования и техники, произведенных на территории Республики Башкортостан, за полную стоимость – в размере 50% от ее стоимости;</w:t>
      </w:r>
    </w:p>
    <w:p w:rsidR="00DF0B68" w:rsidRDefault="00DF0B68">
      <w:pPr>
        <w:spacing w:line="13" w:lineRule="exact"/>
        <w:rPr>
          <w:rFonts w:eastAsia="Times New Roman"/>
          <w:b/>
          <w:bCs/>
        </w:rPr>
      </w:pPr>
    </w:p>
    <w:p w:rsidR="00DF0B68" w:rsidRDefault="009A54C7">
      <w:pPr>
        <w:numPr>
          <w:ilvl w:val="0"/>
          <w:numId w:val="1"/>
        </w:numPr>
        <w:tabs>
          <w:tab w:val="left" w:pos="4970"/>
        </w:tabs>
        <w:spacing w:line="238" w:lineRule="auto"/>
        <w:ind w:left="4840" w:right="49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организациям, осуществляющим деятельность на территории северо-восточных районов РБ и Зауралья при приобретении за полную стоимость субсидия предоставляется в размере 40% от ее стоимости</w:t>
      </w:r>
    </w:p>
    <w:p w:rsidR="00DF0B68" w:rsidRDefault="009A54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-530225</wp:posOffset>
            </wp:positionH>
            <wp:positionV relativeFrom="paragraph">
              <wp:posOffset>-1920240</wp:posOffset>
            </wp:positionV>
            <wp:extent cx="3455035" cy="2591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59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6353175</wp:posOffset>
            </wp:positionH>
            <wp:positionV relativeFrom="paragraph">
              <wp:posOffset>-1920240</wp:posOffset>
            </wp:positionV>
            <wp:extent cx="3434080" cy="25755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F0B68" w:rsidSect="00DF0B68">
      <w:pgSz w:w="16840" w:h="11906" w:orient="landscape"/>
      <w:pgMar w:top="244" w:right="1078" w:bottom="1440" w:left="1120" w:header="0" w:footer="0" w:gutter="0"/>
      <w:cols w:space="720" w:equalWidth="0">
        <w:col w:w="14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03A8B190"/>
    <w:lvl w:ilvl="0" w:tplc="97AAC78A">
      <w:start w:val="1"/>
      <w:numFmt w:val="bullet"/>
      <w:lvlText w:val="-"/>
      <w:lvlJc w:val="left"/>
    </w:lvl>
    <w:lvl w:ilvl="1" w:tplc="7DC0D178">
      <w:numFmt w:val="decimal"/>
      <w:lvlText w:val=""/>
      <w:lvlJc w:val="left"/>
    </w:lvl>
    <w:lvl w:ilvl="2" w:tplc="8B5CBA64">
      <w:numFmt w:val="decimal"/>
      <w:lvlText w:val=""/>
      <w:lvlJc w:val="left"/>
    </w:lvl>
    <w:lvl w:ilvl="3" w:tplc="42CCDC86">
      <w:numFmt w:val="decimal"/>
      <w:lvlText w:val=""/>
      <w:lvlJc w:val="left"/>
    </w:lvl>
    <w:lvl w:ilvl="4" w:tplc="871255CA">
      <w:numFmt w:val="decimal"/>
      <w:lvlText w:val=""/>
      <w:lvlJc w:val="left"/>
    </w:lvl>
    <w:lvl w:ilvl="5" w:tplc="B0F8B2A0">
      <w:numFmt w:val="decimal"/>
      <w:lvlText w:val=""/>
      <w:lvlJc w:val="left"/>
    </w:lvl>
    <w:lvl w:ilvl="6" w:tplc="4294806A">
      <w:numFmt w:val="decimal"/>
      <w:lvlText w:val=""/>
      <w:lvlJc w:val="left"/>
    </w:lvl>
    <w:lvl w:ilvl="7" w:tplc="FF7E3D12">
      <w:numFmt w:val="decimal"/>
      <w:lvlText w:val=""/>
      <w:lvlJc w:val="left"/>
    </w:lvl>
    <w:lvl w:ilvl="8" w:tplc="3260F5F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0B68"/>
    <w:rsid w:val="009A54C7"/>
    <w:rsid w:val="00C67F9B"/>
    <w:rsid w:val="00D72CBB"/>
    <w:rsid w:val="00DF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2019-11-08T05:30:00Z</dcterms:created>
  <dcterms:modified xsi:type="dcterms:W3CDTF">2019-11-08T05:30:00Z</dcterms:modified>
</cp:coreProperties>
</file>