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44" w:rsidRPr="00E42D44" w:rsidRDefault="00E42D44" w:rsidP="00E42D44">
      <w:pPr>
        <w:shd w:val="clear" w:color="auto" w:fill="FFFFFF"/>
        <w:spacing w:after="360"/>
        <w:ind w:left="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связи с предстоящей отменой системы налогообложения в виде единого налога на вмененный доход для отдельных видов</w:t>
      </w:r>
      <w:proofErr w:type="gramEnd"/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деятельности (далее – ЕНВД) подавать заявление о снятии с учета в качестве плательщика ЕНВД в налоговые органы не требуется. 1 января 2021 года плательщики ЕНВД автоматически будут сняты с налогового учета.</w:t>
      </w:r>
    </w:p>
    <w:p w:rsidR="00E42D44" w:rsidRPr="00E42D44" w:rsidRDefault="00E42D44" w:rsidP="00E42D44">
      <w:pPr>
        <w:shd w:val="clear" w:color="auto" w:fill="FFFFFF"/>
        <w:spacing w:after="360"/>
        <w:ind w:left="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этом до конца текущего года предпринимателям, применяющим ЕНВД, необходимо самостоятельно выбрать альтернативный режим налогообложения. В противном случае они будут автоматически переведены на общий режим.</w:t>
      </w:r>
    </w:p>
    <w:p w:rsidR="00E42D44" w:rsidRPr="00E42D44" w:rsidRDefault="00E42D44" w:rsidP="00E42D44">
      <w:pPr>
        <w:shd w:val="clear" w:color="auto" w:fill="FFFFFF"/>
        <w:spacing w:after="0"/>
        <w:ind w:left="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Подобрать тот или иной подходящий режим налогообложения поможет интернет-сервис </w:t>
      </w:r>
      <w:hyperlink r:id="rId5" w:history="1">
        <w:r w:rsidRPr="00E42D44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lang w:eastAsia="ru-RU"/>
          </w:rPr>
          <w:t>«Выбор подходящего режима налогообложения»</w:t>
        </w:r>
      </w:hyperlink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 блоке «Налоговые калькуляторы» сайта ФНС России.</w:t>
      </w:r>
    </w:p>
    <w:p w:rsidR="00E42D44" w:rsidRPr="00E42D44" w:rsidRDefault="00E42D44" w:rsidP="00E42D44">
      <w:pPr>
        <w:shd w:val="clear" w:color="auto" w:fill="FFFFFF"/>
        <w:spacing w:after="360"/>
        <w:ind w:left="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Прежде всего, в сервисе необходимо выбрать категорию налогоплательщика (индивидуальный предприниматель, юридические лицо или физическое лицо, не являющееся индивидуальным предпринимателем), указать, занимается ли предприниматель производством подакцизных товаров, размер годового дохода, а также количество наемных работников, после чего сервис предложит пользователю наиболее подходящий режим налогообложения.</w:t>
      </w:r>
    </w:p>
    <w:p w:rsidR="00E42D44" w:rsidRPr="00E42D44" w:rsidRDefault="00E42D44" w:rsidP="00E42D44">
      <w:pPr>
        <w:shd w:val="clear" w:color="auto" w:fill="FFFFFF"/>
        <w:spacing w:after="360"/>
        <w:ind w:left="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Кроме того, данный сервис позволяет пользователю получить краткую информацию о предложенном налоговом режиме и порядке перехода на него.</w:t>
      </w:r>
    </w:p>
    <w:p w:rsidR="00E42D44" w:rsidRPr="00E42D44" w:rsidRDefault="00E42D44" w:rsidP="00E42D44">
      <w:pPr>
        <w:shd w:val="clear" w:color="auto" w:fill="FFFFFF"/>
        <w:spacing w:after="360"/>
        <w:ind w:left="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Налоговые органы Республики Башкортостан обращают внимание, что для перехода на упрощенную систему налогообложения (далее – УСН) необходимо подать заявление до 31.12.2020. В данном случае предприниматель самостоятельно выбирает объект налогообложения:</w:t>
      </w:r>
    </w:p>
    <w:p w:rsidR="00E42D44" w:rsidRPr="00E42D44" w:rsidRDefault="00E42D44" w:rsidP="00E42D44">
      <w:pPr>
        <w:numPr>
          <w:ilvl w:val="0"/>
          <w:numId w:val="1"/>
        </w:numPr>
        <w:spacing w:after="0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«доходы» (налоговая ставка составит 6%);</w:t>
      </w:r>
    </w:p>
    <w:p w:rsidR="00E42D44" w:rsidRPr="00E42D44" w:rsidRDefault="00E42D44" w:rsidP="00E42D44">
      <w:pPr>
        <w:numPr>
          <w:ilvl w:val="0"/>
          <w:numId w:val="1"/>
        </w:numPr>
        <w:spacing w:after="240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«доходы минус расходы» (налоговая ставка составит 15%).</w:t>
      </w:r>
    </w:p>
    <w:p w:rsidR="00E42D44" w:rsidRPr="00E42D44" w:rsidRDefault="00E42D44" w:rsidP="00E42D44">
      <w:pPr>
        <w:shd w:val="clear" w:color="auto" w:fill="FFFFFF"/>
        <w:spacing w:after="360"/>
        <w:ind w:left="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Также для налогоплательщиков, применяющих УСН, действуют определенные ограничения: с 1 января 2021 года общее количество работников не должно превышать 130 человек, а годовой доход должен составлять не более 200 </w:t>
      </w:r>
      <w:proofErr w:type="gramStart"/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млн</w:t>
      </w:r>
      <w:proofErr w:type="gramEnd"/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рублей.</w:t>
      </w:r>
    </w:p>
    <w:p w:rsidR="00E42D44" w:rsidRPr="00E42D44" w:rsidRDefault="00E42D44" w:rsidP="00E42D44">
      <w:pPr>
        <w:shd w:val="clear" w:color="auto" w:fill="FFFFFF"/>
        <w:spacing w:after="360"/>
        <w:ind w:left="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Еще один альтернативный вариант – патентная система налогообложения. Важно помнить, что для перехода на патент заявление необходимо подать не менее чем за 10 дней до начала действия патента. Основные условия: годовой доход не должен превышать 60 </w:t>
      </w:r>
      <w:proofErr w:type="gramStart"/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млн</w:t>
      </w:r>
      <w:proofErr w:type="gramEnd"/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рублей, а численность работников – не более 15 человек.</w:t>
      </w:r>
    </w:p>
    <w:p w:rsidR="00E42D44" w:rsidRPr="00E42D44" w:rsidRDefault="00E42D44" w:rsidP="00E42D44">
      <w:pPr>
        <w:shd w:val="clear" w:color="auto" w:fill="FFFFFF"/>
        <w:spacing w:after="360"/>
        <w:ind w:left="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Вместе с тем, физические лица, как и индивидуальные предприниматели, не имеющие наемных работников, и с годовым доходом не более 2,4 </w:t>
      </w:r>
      <w:proofErr w:type="gramStart"/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млн</w:t>
      </w:r>
      <w:proofErr w:type="gramEnd"/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рублей, но желающие легализовать свою профессиональную деятельность, могут перейти на новый специальный налоговый режим «Налог на профессиональный доход».</w:t>
      </w:r>
    </w:p>
    <w:p w:rsidR="00E42D44" w:rsidRPr="00E42D44" w:rsidRDefault="00E42D44" w:rsidP="00E42D44">
      <w:pPr>
        <w:shd w:val="clear" w:color="auto" w:fill="FFFFFF"/>
        <w:spacing w:after="360"/>
        <w:ind w:left="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того чтобы получить статус самозанятого, пользователю необходимо установить на свой смартфон мобильное приложение «Мой налог» и пройти процедуру регистрации в несколько кликов.</w:t>
      </w:r>
    </w:p>
    <w:p w:rsidR="00E42D44" w:rsidRPr="00E42D44" w:rsidRDefault="00E42D44" w:rsidP="00E42D44">
      <w:pPr>
        <w:shd w:val="clear" w:color="auto" w:fill="FFFFFF"/>
        <w:spacing w:after="360"/>
        <w:ind w:left="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Более подробную информацию можно получить на сайте ФНС России, а также обратившись по бесплатному номеру многоканального телефона Единого </w:t>
      </w:r>
      <w:proofErr w:type="gramStart"/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Контакт-центра</w:t>
      </w:r>
      <w:proofErr w:type="gramEnd"/>
      <w:r w:rsidRPr="00E42D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ФНС России 8-800-222-22-22.</w:t>
      </w:r>
    </w:p>
    <w:p w:rsidR="00886FF7" w:rsidRDefault="00886FF7"/>
    <w:sectPr w:rsidR="00886FF7" w:rsidSect="0088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3654"/>
    <w:multiLevelType w:val="multilevel"/>
    <w:tmpl w:val="0B8C6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D44"/>
    <w:rsid w:val="004837C8"/>
    <w:rsid w:val="00886FF7"/>
    <w:rsid w:val="00E4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D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service/m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2020-11-12T06:39:00Z</dcterms:created>
  <dcterms:modified xsi:type="dcterms:W3CDTF">2020-11-12T06:41:00Z</dcterms:modified>
</cp:coreProperties>
</file>