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8A" w:rsidRPr="00AC6B94" w:rsidRDefault="004C448A" w:rsidP="00AC6B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AC6B94" w:rsidRPr="00AC6B94" w:rsidTr="003340CA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C6B94" w:rsidRPr="00AC6B94" w:rsidRDefault="00AC6B94" w:rsidP="00AC6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6B94" w:rsidRPr="00AC6B94" w:rsidRDefault="00AC6B94" w:rsidP="00AC6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B94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AC6B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AC6B9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AC6B94" w:rsidRPr="00AC6B94" w:rsidRDefault="00AC6B94" w:rsidP="00AC6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B94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 МУНИЦ</w:t>
            </w:r>
            <w:r w:rsidRPr="00AC6B9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C6B94">
              <w:rPr>
                <w:rFonts w:ascii="Times New Roman" w:hAnsi="Times New Roman" w:cs="Times New Roman"/>
                <w:b/>
                <w:sz w:val="20"/>
                <w:szCs w:val="20"/>
              </w:rPr>
              <w:t>ПАЛЬ РАЙОНЫНЫҢ  БОГОРО</w:t>
            </w:r>
            <w:r w:rsidRPr="00AC6B9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C6B94">
              <w:rPr>
                <w:rFonts w:ascii="Times New Roman" w:hAnsi="Times New Roman" w:cs="Times New Roman"/>
                <w:b/>
                <w:sz w:val="20"/>
                <w:szCs w:val="20"/>
              </w:rPr>
              <w:t>СКИЙ  АУЫЛ СОВЕТЫ</w:t>
            </w:r>
          </w:p>
          <w:p w:rsidR="00AC6B94" w:rsidRPr="00AC6B94" w:rsidRDefault="00AC6B94" w:rsidP="00AC6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B94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БИЛƏМƏ</w:t>
            </w:r>
            <w:proofErr w:type="gramStart"/>
            <w:r w:rsidRPr="00AC6B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AC6B94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C6B94" w:rsidRPr="00AC6B94" w:rsidRDefault="00AC6B94" w:rsidP="00AC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B94">
              <w:rPr>
                <w:rFonts w:ascii="Times New Roman" w:hAnsi="Times New Roman" w:cs="Times New Roman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36803404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C6B94" w:rsidRPr="00AC6B94" w:rsidRDefault="00AC6B94" w:rsidP="00AC6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6B94" w:rsidRPr="00AC6B94" w:rsidRDefault="00AC6B94" w:rsidP="00AC6B94">
            <w:pPr>
              <w:pStyle w:val="3"/>
              <w:rPr>
                <w:rFonts w:ascii="Times New Roman" w:hAnsi="Times New Roman"/>
                <w:bCs/>
                <w:sz w:val="20"/>
              </w:rPr>
            </w:pPr>
            <w:r w:rsidRPr="00AC6B94">
              <w:rPr>
                <w:rFonts w:ascii="Times New Roman" w:hAnsi="Times New Roman"/>
                <w:bCs/>
                <w:sz w:val="20"/>
              </w:rPr>
              <w:t>РЕСПУБЛИКА  БАШКОРТОСТАН</w:t>
            </w:r>
          </w:p>
          <w:p w:rsidR="00AC6B94" w:rsidRPr="00AC6B94" w:rsidRDefault="00AC6B94" w:rsidP="00AC6B94">
            <w:pPr>
              <w:pStyle w:val="5"/>
              <w:rPr>
                <w:rFonts w:ascii="Times New Roman" w:hAnsi="Times New Roman"/>
                <w:sz w:val="20"/>
              </w:rPr>
            </w:pPr>
            <w:r w:rsidRPr="00AC6B94">
              <w:rPr>
                <w:rFonts w:ascii="Times New Roman" w:hAnsi="Times New Roman"/>
                <w:sz w:val="20"/>
              </w:rPr>
              <w:t>СОВЕТ</w:t>
            </w:r>
          </w:p>
          <w:p w:rsidR="00AC6B94" w:rsidRPr="00AC6B94" w:rsidRDefault="00AC6B94" w:rsidP="00AC6B94">
            <w:pPr>
              <w:pStyle w:val="5"/>
              <w:rPr>
                <w:rFonts w:ascii="Times New Roman" w:hAnsi="Times New Roman"/>
                <w:sz w:val="20"/>
              </w:rPr>
            </w:pPr>
            <w:r w:rsidRPr="00AC6B94">
              <w:rPr>
                <w:rFonts w:ascii="Times New Roman" w:hAnsi="Times New Roman"/>
                <w:sz w:val="20"/>
              </w:rPr>
              <w:t>СЕЛЬСКОГО ПОСЕЛЕНИЯ БОГ</w:t>
            </w:r>
            <w:r w:rsidRPr="00AC6B94">
              <w:rPr>
                <w:rFonts w:ascii="Times New Roman" w:hAnsi="Times New Roman"/>
                <w:sz w:val="20"/>
              </w:rPr>
              <w:t>О</w:t>
            </w:r>
            <w:r w:rsidRPr="00AC6B94">
              <w:rPr>
                <w:rFonts w:ascii="Times New Roman" w:hAnsi="Times New Roman"/>
                <w:sz w:val="20"/>
              </w:rPr>
              <w:t>РОДСКИЙ СЕЛЬСОВЕТ</w:t>
            </w:r>
          </w:p>
          <w:p w:rsidR="00AC6B94" w:rsidRPr="00AC6B94" w:rsidRDefault="00AC6B94" w:rsidP="00AC6B94">
            <w:pPr>
              <w:pStyle w:val="5"/>
              <w:rPr>
                <w:rFonts w:ascii="Times New Roman" w:hAnsi="Times New Roman"/>
                <w:sz w:val="20"/>
              </w:rPr>
            </w:pPr>
            <w:r w:rsidRPr="00AC6B94">
              <w:rPr>
                <w:rFonts w:ascii="Times New Roman" w:hAnsi="Times New Roman"/>
                <w:sz w:val="20"/>
              </w:rPr>
              <w:t>МУНИЦИПАЛЬНОГО РАЙОНА БЛ</w:t>
            </w:r>
            <w:r w:rsidRPr="00AC6B94">
              <w:rPr>
                <w:rFonts w:ascii="Times New Roman" w:hAnsi="Times New Roman"/>
                <w:sz w:val="20"/>
              </w:rPr>
              <w:t>А</w:t>
            </w:r>
            <w:r w:rsidRPr="00AC6B94">
              <w:rPr>
                <w:rFonts w:ascii="Times New Roman" w:hAnsi="Times New Roman"/>
                <w:sz w:val="20"/>
              </w:rPr>
              <w:t>ГОВЕЩЕНСКИЙ РАЙОН</w:t>
            </w:r>
          </w:p>
          <w:p w:rsidR="00AC6B94" w:rsidRPr="00AC6B94" w:rsidRDefault="00AC6B94" w:rsidP="00AC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B94" w:rsidRPr="00AC6B94" w:rsidRDefault="00AC6B94" w:rsidP="00AC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C6B94">
        <w:rPr>
          <w:rFonts w:ascii="Times New Roman" w:hAnsi="Times New Roman" w:cs="Times New Roman"/>
          <w:b/>
          <w:sz w:val="28"/>
          <w:szCs w:val="28"/>
        </w:rPr>
        <w:t>АРАР                                                                 РЕШЕНИЕ</w:t>
      </w:r>
    </w:p>
    <w:p w:rsidR="00AC6B94" w:rsidRPr="00AC6B94" w:rsidRDefault="00AC6B94" w:rsidP="00AC6B9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94">
        <w:rPr>
          <w:rFonts w:ascii="Times New Roman" w:hAnsi="Times New Roman" w:cs="Times New Roman"/>
          <w:sz w:val="28"/>
          <w:szCs w:val="28"/>
        </w:rPr>
        <w:t xml:space="preserve">«28»  ноябрь  2019 </w:t>
      </w:r>
      <w:proofErr w:type="spellStart"/>
      <w:r w:rsidRPr="00AC6B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C6B94">
        <w:rPr>
          <w:rFonts w:ascii="Times New Roman" w:hAnsi="Times New Roman" w:cs="Times New Roman"/>
          <w:sz w:val="28"/>
          <w:szCs w:val="28"/>
        </w:rPr>
        <w:t>.                  № 3-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B94">
        <w:rPr>
          <w:rFonts w:ascii="Times New Roman" w:hAnsi="Times New Roman" w:cs="Times New Roman"/>
          <w:sz w:val="28"/>
          <w:szCs w:val="28"/>
        </w:rPr>
        <w:t xml:space="preserve">                 «28»  ноября 2019 г.</w:t>
      </w:r>
    </w:p>
    <w:p w:rsidR="00D47954" w:rsidRPr="00EC09A8" w:rsidRDefault="00D47954" w:rsidP="00D47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A8">
        <w:rPr>
          <w:rFonts w:ascii="Times New Roman" w:hAnsi="Times New Roman" w:cs="Times New Roman"/>
          <w:b/>
          <w:sz w:val="24"/>
          <w:szCs w:val="24"/>
        </w:rPr>
        <w:t>Об установлении земельного налога на терр</w:t>
      </w:r>
      <w:r w:rsidR="008504CB">
        <w:rPr>
          <w:rFonts w:ascii="Times New Roman" w:hAnsi="Times New Roman" w:cs="Times New Roman"/>
          <w:b/>
          <w:sz w:val="24"/>
          <w:szCs w:val="24"/>
        </w:rPr>
        <w:t xml:space="preserve">итории сельского поселения  </w:t>
      </w:r>
      <w:proofErr w:type="spellStart"/>
      <w:r w:rsidR="004C448A"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 w:rsidR="00850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9A8">
        <w:rPr>
          <w:rFonts w:ascii="Times New Roman" w:hAnsi="Times New Roman" w:cs="Times New Roman"/>
          <w:b/>
          <w:sz w:val="24"/>
          <w:szCs w:val="24"/>
        </w:rPr>
        <w:t>сельсовет муниципального района Благовещенский район Республики Башкортостан</w:t>
      </w:r>
    </w:p>
    <w:p w:rsidR="001D24B7" w:rsidRPr="00EC09A8" w:rsidRDefault="001D24B7" w:rsidP="00D47954">
      <w:pPr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</w:r>
    </w:p>
    <w:p w:rsidR="00D47954" w:rsidRPr="00EC09A8" w:rsidRDefault="001D24B7" w:rsidP="00C51D8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 Сов</w:t>
      </w:r>
      <w:r w:rsidR="008504CB">
        <w:rPr>
          <w:rFonts w:ascii="Times New Roman" w:hAnsi="Times New Roman" w:cs="Times New Roman"/>
          <w:sz w:val="24"/>
          <w:szCs w:val="24"/>
        </w:rPr>
        <w:t xml:space="preserve">ет сельского поселения </w:t>
      </w:r>
      <w:proofErr w:type="spellStart"/>
      <w:r w:rsidR="004C448A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8504CB">
        <w:rPr>
          <w:rFonts w:ascii="Times New Roman" w:hAnsi="Times New Roman" w:cs="Times New Roman"/>
          <w:sz w:val="24"/>
          <w:szCs w:val="24"/>
        </w:rPr>
        <w:t xml:space="preserve"> </w:t>
      </w:r>
      <w:r w:rsidRPr="00EC09A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решил: </w:t>
      </w:r>
    </w:p>
    <w:p w:rsidR="001D24B7" w:rsidRPr="00EC09A8" w:rsidRDefault="001D24B7" w:rsidP="00C51D8A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  <w:t>1. Ввести земельный налог на террит</w:t>
      </w:r>
      <w:r w:rsidR="008504CB">
        <w:rPr>
          <w:rFonts w:ascii="Times New Roman" w:hAnsi="Times New Roman" w:cs="Times New Roman"/>
          <w:sz w:val="24"/>
          <w:szCs w:val="24"/>
        </w:rPr>
        <w:t xml:space="preserve">ории сельского поселения </w:t>
      </w:r>
      <w:proofErr w:type="spellStart"/>
      <w:r w:rsidR="004C448A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8504CB">
        <w:rPr>
          <w:rFonts w:ascii="Times New Roman" w:hAnsi="Times New Roman" w:cs="Times New Roman"/>
          <w:sz w:val="24"/>
          <w:szCs w:val="24"/>
        </w:rPr>
        <w:t xml:space="preserve"> </w:t>
      </w:r>
      <w:r w:rsidRPr="00EC09A8">
        <w:rPr>
          <w:rFonts w:ascii="Times New Roman" w:hAnsi="Times New Roman" w:cs="Times New Roman"/>
          <w:sz w:val="24"/>
          <w:szCs w:val="24"/>
        </w:rPr>
        <w:t>сельсовет муниципального района Благовещенский район Республики Башкортостан.</w:t>
      </w:r>
    </w:p>
    <w:p w:rsidR="00BC5916" w:rsidRPr="00EC09A8" w:rsidRDefault="00BC5916" w:rsidP="00BC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  <w:t>2. Установить налоговые ставки в следующем размере:</w:t>
      </w:r>
    </w:p>
    <w:p w:rsidR="00BC5916" w:rsidRPr="00EC09A8" w:rsidRDefault="00BC5916" w:rsidP="00BC5916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2.1. В соответствии с подпунктом 1 пункта 1 статьи 394 Налогового кодекса Российской Федерации:</w:t>
      </w:r>
    </w:p>
    <w:p w:rsidR="00926C26" w:rsidRPr="00EC09A8" w:rsidRDefault="00E938B9" w:rsidP="00926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</w:t>
      </w:r>
      <w:r w:rsidR="00926C26" w:rsidRPr="00EC09A8">
        <w:rPr>
          <w:rFonts w:ascii="Times New Roman" w:hAnsi="Times New Roman" w:cs="Times New Roman"/>
          <w:sz w:val="24"/>
          <w:szCs w:val="24"/>
        </w:rPr>
        <w:t xml:space="preserve">  процента в отношении земельных участков:</w:t>
      </w:r>
    </w:p>
    <w:p w:rsidR="00926C26" w:rsidRPr="00EC09A8" w:rsidRDefault="00926C26" w:rsidP="00926C2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26C26" w:rsidRPr="00EC09A8" w:rsidRDefault="00926C26" w:rsidP="00926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26C26" w:rsidRPr="00EC09A8" w:rsidRDefault="00926C26" w:rsidP="00926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20C" w:rsidRPr="00EC09A8" w:rsidRDefault="00926C26" w:rsidP="00440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 xml:space="preserve">- </w:t>
      </w:r>
      <w:r w:rsidR="0044020C" w:rsidRPr="00EC09A8">
        <w:rPr>
          <w:rFonts w:ascii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C15B3" w:rsidRPr="00EC09A8" w:rsidRDefault="00DC15B3" w:rsidP="00DC1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 Российской Федерации, предоставленных для обеспечения обороны, безопасности и таможенных нужд;</w:t>
      </w:r>
    </w:p>
    <w:p w:rsidR="009C55B1" w:rsidRPr="00EC09A8" w:rsidRDefault="009C55B1" w:rsidP="009C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2.2. В соответствии с подпунктом 2 пункта 1 статьи 394 Налогового к</w:t>
      </w:r>
      <w:r w:rsidR="00576FA7">
        <w:rPr>
          <w:rFonts w:ascii="Times New Roman" w:hAnsi="Times New Roman" w:cs="Times New Roman"/>
          <w:sz w:val="24"/>
          <w:szCs w:val="24"/>
        </w:rPr>
        <w:t xml:space="preserve">одекса Российской Федерации 1,5 </w:t>
      </w:r>
      <w:r w:rsidRPr="00EC09A8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926C26" w:rsidRPr="00EC09A8" w:rsidRDefault="00926C26" w:rsidP="00926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487" w:rsidRDefault="006E78A0" w:rsidP="008F1B3D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</w:r>
    </w:p>
    <w:p w:rsidR="00AD1487" w:rsidRDefault="00AD1487" w:rsidP="008F1B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487" w:rsidRDefault="00AD1487" w:rsidP="008F1B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85" w:rsidRPr="00EC09A8" w:rsidRDefault="006E78A0" w:rsidP="00AD14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 xml:space="preserve">3. </w:t>
      </w:r>
      <w:r w:rsidR="00DD2D77" w:rsidRPr="00EC09A8">
        <w:rPr>
          <w:rFonts w:ascii="Times New Roman" w:hAnsi="Times New Roman" w:cs="Times New Roman"/>
          <w:sz w:val="24"/>
          <w:szCs w:val="24"/>
        </w:rPr>
        <w:t xml:space="preserve">Установить по земельному налогу следующие налоговые льготы: </w:t>
      </w:r>
    </w:p>
    <w:p w:rsidR="00A4003F" w:rsidRDefault="00DD2D77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освободить от уплаты земельного налога</w:t>
      </w:r>
      <w:r w:rsidR="008F1B3D" w:rsidRPr="00EC09A8">
        <w:rPr>
          <w:rFonts w:ascii="Times New Roman" w:hAnsi="Times New Roman" w:cs="Times New Roman"/>
          <w:sz w:val="24"/>
          <w:szCs w:val="24"/>
        </w:rPr>
        <w:t>,</w:t>
      </w:r>
      <w:r w:rsidRPr="00EC09A8">
        <w:rPr>
          <w:rFonts w:ascii="Times New Roman" w:hAnsi="Times New Roman" w:cs="Times New Roman"/>
          <w:sz w:val="24"/>
          <w:szCs w:val="24"/>
        </w:rPr>
        <w:t xml:space="preserve"> следующие категории налогоплательщиков:</w:t>
      </w:r>
    </w:p>
    <w:p w:rsidR="00576FA7" w:rsidRPr="00576FA7" w:rsidRDefault="00576FA7" w:rsidP="00576FA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FA7">
        <w:rPr>
          <w:rFonts w:ascii="Times New Roman" w:hAnsi="Times New Roman" w:cs="Times New Roman"/>
          <w:color w:val="000000"/>
          <w:sz w:val="24"/>
          <w:szCs w:val="24"/>
        </w:rPr>
        <w:t xml:space="preserve">- участников Великой Отечественной войны, постоянно проживающих и имеющих земельные участки в границах сельского поселения  </w:t>
      </w:r>
      <w:proofErr w:type="spellStart"/>
      <w:r w:rsidR="004C448A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576FA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576FA7" w:rsidRPr="00EC09A8" w:rsidRDefault="00576FA7" w:rsidP="00576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FA7">
        <w:rPr>
          <w:rFonts w:ascii="Times New Roman" w:hAnsi="Times New Roman" w:cs="Times New Roman"/>
          <w:sz w:val="24"/>
          <w:szCs w:val="24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сдаваемых в аренду.</w:t>
      </w:r>
    </w:p>
    <w:p w:rsidR="00EC09A8" w:rsidRPr="00EC09A8" w:rsidRDefault="00A73453" w:rsidP="00EC09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4</w:t>
      </w:r>
      <w:r w:rsidR="00EC09A8" w:rsidRPr="00EC09A8">
        <w:rPr>
          <w:rFonts w:ascii="Times New Roman" w:hAnsi="Times New Roman" w:cs="Times New Roman"/>
          <w:sz w:val="24"/>
          <w:szCs w:val="24"/>
        </w:rPr>
        <w:t xml:space="preserve">. </w:t>
      </w:r>
      <w:r w:rsidR="00EC09A8" w:rsidRPr="00EC09A8">
        <w:rPr>
          <w:rFonts w:ascii="Times New Roman" w:hAnsi="Times New Roman" w:cs="Times New Roman"/>
          <w:color w:val="000000"/>
          <w:sz w:val="24"/>
          <w:szCs w:val="24"/>
        </w:rPr>
        <w:t>Установить следующие порядок и сроки уплаты земельного налога и авансовых платежей по земельному налогу:</w:t>
      </w:r>
    </w:p>
    <w:p w:rsidR="00EC09A8" w:rsidRPr="00EC09A8" w:rsidRDefault="00EC09A8" w:rsidP="00EC09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9A8">
        <w:rPr>
          <w:rFonts w:ascii="Times New Roman" w:hAnsi="Times New Roman" w:cs="Times New Roman"/>
          <w:color w:val="000000"/>
          <w:sz w:val="24"/>
          <w:szCs w:val="24"/>
        </w:rPr>
        <w:t>4.1.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EC09A8" w:rsidRPr="00EC09A8" w:rsidRDefault="00EC09A8" w:rsidP="00EC09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9A8">
        <w:rPr>
          <w:rFonts w:ascii="Times New Roman" w:hAnsi="Times New Roman" w:cs="Times New Roman"/>
          <w:color w:val="000000"/>
          <w:sz w:val="24"/>
          <w:szCs w:val="24"/>
        </w:rPr>
        <w:t>4.2. налогоплательщики – организации уплачивают авансовые платежи по земельному налогу не позднее последнего</w:t>
      </w:r>
      <w:r w:rsidRPr="00EC0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9A8">
        <w:rPr>
          <w:rFonts w:ascii="Times New Roman" w:hAnsi="Times New Roman" w:cs="Times New Roman"/>
          <w:color w:val="000000"/>
          <w:sz w:val="24"/>
          <w:szCs w:val="24"/>
        </w:rPr>
        <w:t>числа месяца, следующего за истекшим отчетным периодом.</w:t>
      </w:r>
    </w:p>
    <w:p w:rsidR="00A37387" w:rsidRDefault="00EC09A8" w:rsidP="00A37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color w:val="000000"/>
          <w:sz w:val="24"/>
          <w:szCs w:val="24"/>
        </w:rPr>
        <w:t xml:space="preserve">4.3. налогоплательщиками – организациями уплачивается налог по итогам налогового периода не позднее  </w:t>
      </w:r>
      <w:r w:rsidR="00A37387">
        <w:rPr>
          <w:rFonts w:ascii="Times New Roman" w:hAnsi="Times New Roman" w:cs="Times New Roman"/>
          <w:sz w:val="24"/>
          <w:szCs w:val="24"/>
        </w:rPr>
        <w:t xml:space="preserve">1 февраля года, следующего за истекшим налоговым периодом. </w:t>
      </w:r>
    </w:p>
    <w:p w:rsidR="00A37387" w:rsidRDefault="00A37387" w:rsidP="00A37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B3D" w:rsidRDefault="00EC09A8" w:rsidP="00A3738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1B3D" w:rsidRPr="00EC09A8">
        <w:rPr>
          <w:rFonts w:ascii="Times New Roman" w:hAnsi="Times New Roman" w:cs="Times New Roman"/>
          <w:sz w:val="24"/>
          <w:szCs w:val="24"/>
        </w:rPr>
        <w:t>. Признать утратившим силу решение Сове</w:t>
      </w:r>
      <w:r w:rsidR="00E938B9">
        <w:rPr>
          <w:rFonts w:ascii="Times New Roman" w:hAnsi="Times New Roman" w:cs="Times New Roman"/>
          <w:sz w:val="24"/>
          <w:szCs w:val="24"/>
        </w:rPr>
        <w:t xml:space="preserve">та сельского поселения </w:t>
      </w:r>
      <w:proofErr w:type="spellStart"/>
      <w:r w:rsidR="004C448A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8F1B3D" w:rsidRPr="00EC09A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</w:t>
      </w:r>
      <w:r w:rsidR="00F967A7">
        <w:rPr>
          <w:rFonts w:ascii="Times New Roman" w:hAnsi="Times New Roman" w:cs="Times New Roman"/>
          <w:sz w:val="24"/>
          <w:szCs w:val="24"/>
        </w:rPr>
        <w:t xml:space="preserve">публики Башкортостан от </w:t>
      </w:r>
      <w:r w:rsidR="004C448A">
        <w:rPr>
          <w:rFonts w:ascii="Times New Roman" w:hAnsi="Times New Roman" w:cs="Times New Roman"/>
          <w:sz w:val="24"/>
          <w:szCs w:val="24"/>
        </w:rPr>
        <w:t>23</w:t>
      </w:r>
      <w:r w:rsidR="00F967A7">
        <w:rPr>
          <w:rFonts w:ascii="Times New Roman" w:hAnsi="Times New Roman" w:cs="Times New Roman"/>
          <w:sz w:val="24"/>
          <w:szCs w:val="24"/>
        </w:rPr>
        <w:t xml:space="preserve">.11.2017 г. № </w:t>
      </w:r>
      <w:r w:rsidR="004C448A">
        <w:rPr>
          <w:rFonts w:ascii="Times New Roman" w:hAnsi="Times New Roman" w:cs="Times New Roman"/>
          <w:sz w:val="24"/>
          <w:szCs w:val="24"/>
        </w:rPr>
        <w:t>24-5</w:t>
      </w:r>
      <w:r w:rsidR="00F967A7">
        <w:rPr>
          <w:rFonts w:ascii="Times New Roman" w:hAnsi="Times New Roman" w:cs="Times New Roman"/>
          <w:sz w:val="24"/>
          <w:szCs w:val="24"/>
        </w:rPr>
        <w:t xml:space="preserve"> </w:t>
      </w:r>
      <w:r w:rsidR="008F1B3D" w:rsidRPr="00EC09A8">
        <w:rPr>
          <w:rFonts w:ascii="Times New Roman" w:hAnsi="Times New Roman" w:cs="Times New Roman"/>
          <w:sz w:val="24"/>
          <w:szCs w:val="24"/>
        </w:rPr>
        <w:t>«Об установлении земельного налога на тер</w:t>
      </w:r>
      <w:r w:rsidR="008504CB">
        <w:rPr>
          <w:rFonts w:ascii="Times New Roman" w:hAnsi="Times New Roman" w:cs="Times New Roman"/>
          <w:sz w:val="24"/>
          <w:szCs w:val="24"/>
        </w:rPr>
        <w:t xml:space="preserve">ритории сельского поселения </w:t>
      </w:r>
      <w:proofErr w:type="spellStart"/>
      <w:r w:rsidR="004C448A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8504C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F1B3D" w:rsidRPr="00EC09A8">
        <w:rPr>
          <w:rFonts w:ascii="Times New Roman" w:hAnsi="Times New Roman" w:cs="Times New Roman"/>
          <w:sz w:val="24"/>
          <w:szCs w:val="24"/>
        </w:rPr>
        <w:t>»</w:t>
      </w:r>
      <w:r w:rsidR="00A6275D" w:rsidRPr="00EC09A8">
        <w:rPr>
          <w:rFonts w:ascii="Times New Roman" w:hAnsi="Times New Roman" w:cs="Times New Roman"/>
          <w:sz w:val="24"/>
          <w:szCs w:val="24"/>
        </w:rPr>
        <w:t>.</w:t>
      </w:r>
    </w:p>
    <w:p w:rsidR="00A37387" w:rsidRDefault="00A37387" w:rsidP="00A3738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Положения пункта 4 настоящего Решения применяются до 31 декабря </w:t>
      </w:r>
      <w:r w:rsidR="00C10B32">
        <w:rPr>
          <w:rFonts w:ascii="Times New Roman" w:hAnsi="Times New Roman" w:cs="Times New Roman"/>
          <w:sz w:val="24"/>
          <w:szCs w:val="24"/>
        </w:rPr>
        <w:t xml:space="preserve">2020 года. </w:t>
      </w:r>
    </w:p>
    <w:p w:rsidR="00A6275D" w:rsidRPr="00EC09A8" w:rsidRDefault="00C10B32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275D" w:rsidRPr="00EC09A8">
        <w:rPr>
          <w:rFonts w:ascii="Times New Roman" w:hAnsi="Times New Roman" w:cs="Times New Roman"/>
          <w:sz w:val="24"/>
          <w:szCs w:val="24"/>
        </w:rPr>
        <w:t xml:space="preserve">.  Настоящее решение вступает в силу с 1 января 2020 года, но не ранее чем по </w:t>
      </w:r>
      <w:r w:rsidR="00B17055" w:rsidRPr="00EC09A8">
        <w:rPr>
          <w:rFonts w:ascii="Times New Roman" w:hAnsi="Times New Roman" w:cs="Times New Roman"/>
          <w:sz w:val="24"/>
          <w:szCs w:val="24"/>
        </w:rPr>
        <w:t>ист</w:t>
      </w:r>
      <w:r w:rsidR="00A6275D" w:rsidRPr="00EC09A8">
        <w:rPr>
          <w:rFonts w:ascii="Times New Roman" w:hAnsi="Times New Roman" w:cs="Times New Roman"/>
          <w:sz w:val="24"/>
          <w:szCs w:val="24"/>
        </w:rPr>
        <w:t>ечении одного месяца со дня его официального о</w:t>
      </w:r>
      <w:r w:rsidR="00C71392" w:rsidRPr="00EC09A8">
        <w:rPr>
          <w:rFonts w:ascii="Times New Roman" w:hAnsi="Times New Roman" w:cs="Times New Roman"/>
          <w:sz w:val="24"/>
          <w:szCs w:val="24"/>
        </w:rPr>
        <w:t>бнародования.</w:t>
      </w:r>
    </w:p>
    <w:p w:rsidR="0045267F" w:rsidRDefault="00C10B32" w:rsidP="004526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1392" w:rsidRPr="00EC09A8">
        <w:rPr>
          <w:rFonts w:ascii="Times New Roman" w:hAnsi="Times New Roman" w:cs="Times New Roman"/>
          <w:sz w:val="24"/>
          <w:szCs w:val="24"/>
        </w:rPr>
        <w:t>. Данное решение подлежит об</w:t>
      </w:r>
      <w:r w:rsidR="008504CB">
        <w:rPr>
          <w:rFonts w:ascii="Times New Roman" w:hAnsi="Times New Roman" w:cs="Times New Roman"/>
          <w:sz w:val="24"/>
          <w:szCs w:val="24"/>
        </w:rPr>
        <w:t>народованию на информационном стенде администрации Покровского сельсовета</w:t>
      </w:r>
      <w:r w:rsidR="00C71392" w:rsidRPr="00EC09A8">
        <w:rPr>
          <w:rFonts w:ascii="Times New Roman" w:hAnsi="Times New Roman" w:cs="Times New Roman"/>
          <w:sz w:val="24"/>
          <w:szCs w:val="24"/>
        </w:rPr>
        <w:t xml:space="preserve"> и опубликованию на официальном сайте </w:t>
      </w:r>
      <w:r w:rsidR="008504C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C448A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C71392" w:rsidRPr="00EC09A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45267F" w:rsidRPr="0045267F" w:rsidRDefault="0045267F" w:rsidP="004526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4526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267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сельского поселения </w:t>
      </w:r>
      <w:proofErr w:type="spellStart"/>
      <w:r w:rsidRPr="0045267F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45267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</w:t>
      </w:r>
    </w:p>
    <w:p w:rsidR="0045267F" w:rsidRPr="0045267F" w:rsidRDefault="0045267F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B9" w:rsidRDefault="00E938B9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B9" w:rsidRPr="00EC09A8" w:rsidRDefault="00E938B9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</w:t>
      </w:r>
      <w:r w:rsidR="004C448A">
        <w:rPr>
          <w:rFonts w:ascii="Times New Roman" w:hAnsi="Times New Roman" w:cs="Times New Roman"/>
          <w:sz w:val="24"/>
          <w:szCs w:val="24"/>
        </w:rPr>
        <w:t xml:space="preserve">                             Л.Ф.Ахмерова</w:t>
      </w:r>
    </w:p>
    <w:sectPr w:rsidR="00E938B9" w:rsidRPr="00EC09A8" w:rsidSect="00E938B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443"/>
    <w:multiLevelType w:val="hybridMultilevel"/>
    <w:tmpl w:val="6DE0C3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1E57"/>
    <w:multiLevelType w:val="hybridMultilevel"/>
    <w:tmpl w:val="3D64AA82"/>
    <w:lvl w:ilvl="0" w:tplc="9044055E">
      <w:start w:val="9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4151D0"/>
    <w:multiLevelType w:val="hybridMultilevel"/>
    <w:tmpl w:val="2144A160"/>
    <w:lvl w:ilvl="0" w:tplc="19123F6E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954"/>
    <w:rsid w:val="001D24B7"/>
    <w:rsid w:val="00233E00"/>
    <w:rsid w:val="003467E0"/>
    <w:rsid w:val="0044020C"/>
    <w:rsid w:val="0045267F"/>
    <w:rsid w:val="004C448A"/>
    <w:rsid w:val="00576FA7"/>
    <w:rsid w:val="006167F6"/>
    <w:rsid w:val="006E78A0"/>
    <w:rsid w:val="007D6608"/>
    <w:rsid w:val="008504CB"/>
    <w:rsid w:val="0085353E"/>
    <w:rsid w:val="008F1B3D"/>
    <w:rsid w:val="00926C26"/>
    <w:rsid w:val="009C21A7"/>
    <w:rsid w:val="009C55B1"/>
    <w:rsid w:val="00A37387"/>
    <w:rsid w:val="00A4003F"/>
    <w:rsid w:val="00A6275D"/>
    <w:rsid w:val="00A667D8"/>
    <w:rsid w:val="00A73453"/>
    <w:rsid w:val="00AC4E72"/>
    <w:rsid w:val="00AC6B94"/>
    <w:rsid w:val="00AD1487"/>
    <w:rsid w:val="00B17055"/>
    <w:rsid w:val="00B338FA"/>
    <w:rsid w:val="00BB5637"/>
    <w:rsid w:val="00BC5916"/>
    <w:rsid w:val="00C10B32"/>
    <w:rsid w:val="00C51D8A"/>
    <w:rsid w:val="00C71392"/>
    <w:rsid w:val="00CB09B9"/>
    <w:rsid w:val="00D47954"/>
    <w:rsid w:val="00DC15B3"/>
    <w:rsid w:val="00DD2D77"/>
    <w:rsid w:val="00DD429B"/>
    <w:rsid w:val="00E06F85"/>
    <w:rsid w:val="00E56934"/>
    <w:rsid w:val="00E7523B"/>
    <w:rsid w:val="00E938B9"/>
    <w:rsid w:val="00EC09A8"/>
    <w:rsid w:val="00F041A3"/>
    <w:rsid w:val="00F9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3F"/>
  </w:style>
  <w:style w:type="paragraph" w:styleId="3">
    <w:name w:val="heading 3"/>
    <w:aliases w:val="Заголовок 3 Знак1 Знак,Заголовок 3 Знак Знак Знак, Знак8 Знак Знак Знак"/>
    <w:basedOn w:val="a"/>
    <w:next w:val="a"/>
    <w:link w:val="30"/>
    <w:unhideWhenUsed/>
    <w:qFormat/>
    <w:rsid w:val="00E938B9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5">
    <w:name w:val="heading 5"/>
    <w:aliases w:val="Заголовок 5 Знак1 Знак,Заголовок 5 Знак Знак Знак, Знак6 Знак Знак Знак"/>
    <w:basedOn w:val="a"/>
    <w:next w:val="a"/>
    <w:link w:val="50"/>
    <w:unhideWhenUsed/>
    <w:qFormat/>
    <w:rsid w:val="00E938B9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24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E938B9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938B9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4">
    <w:name w:val="No Spacing"/>
    <w:uiPriority w:val="1"/>
    <w:qFormat/>
    <w:rsid w:val="00E938B9"/>
    <w:pPr>
      <w:spacing w:after="0" w:line="240" w:lineRule="auto"/>
    </w:pPr>
  </w:style>
  <w:style w:type="character" w:customStyle="1" w:styleId="31">
    <w:name w:val="Заголовок 3 Знак1"/>
    <w:aliases w:val="Заголовок 3 Знак Знак,Заголовок 3 Знак1 Знак Знак,Заголовок 3 Знак Знак Знак Знак, Знак8 Знак Знак Знак Знак"/>
    <w:basedOn w:val="a0"/>
    <w:rsid w:val="00AC6B94"/>
    <w:rPr>
      <w:rFonts w:ascii="Bashkort" w:hAnsi="Bashkort"/>
      <w:b/>
      <w:sz w:val="24"/>
      <w:lang w:val="ru-RU" w:eastAsia="ru-RU" w:bidi="ar-SA"/>
    </w:rPr>
  </w:style>
  <w:style w:type="character" w:customStyle="1" w:styleId="51">
    <w:name w:val="Заголовок 5 Знак1"/>
    <w:aliases w:val="Заголовок 5 Знак Знак,Заголовок 5 Знак1 Знак Знак,Заголовок 5 Знак Знак Знак Знак, Знак6 Знак Знак Знак Знак"/>
    <w:basedOn w:val="a0"/>
    <w:rsid w:val="00AC6B94"/>
    <w:rPr>
      <w:rFonts w:ascii="Bashkort" w:hAnsi="Bashkort"/>
      <w:b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49</cp:revision>
  <cp:lastPrinted>2019-12-02T09:50:00Z</cp:lastPrinted>
  <dcterms:created xsi:type="dcterms:W3CDTF">2019-10-31T07:12:00Z</dcterms:created>
  <dcterms:modified xsi:type="dcterms:W3CDTF">2019-12-02T09:50:00Z</dcterms:modified>
</cp:coreProperties>
</file>