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ОТЧЁТ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исполнении  Плана мероприятий по реализации в сельском поселении </w:t>
      </w:r>
      <w:r w:rsidR="00047307">
        <w:rPr>
          <w:rFonts w:ascii="Times New Roman" w:eastAsia="Times New Roman" w:hAnsi="Times New Roman" w:cs="Times New Roman"/>
          <w:kern w:val="36"/>
          <w:sz w:val="28"/>
          <w:szCs w:val="28"/>
        </w:rPr>
        <w:t>Богородский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состоянию на 01.07.2020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047307">
        <w:rPr>
          <w:rFonts w:ascii="Times New Roman" w:eastAsia="Times New Roman" w:hAnsi="Times New Roman" w:cs="Times New Roman"/>
          <w:kern w:val="36"/>
          <w:sz w:val="28"/>
          <w:szCs w:val="28"/>
        </w:rPr>
        <w:t>Богородский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свобод человека.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взаимодействие местной власти организовано с представителями православного христианства.</w:t>
      </w:r>
    </w:p>
    <w:p w:rsidR="00CE798F" w:rsidRDefault="00CE798F" w:rsidP="00CE798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Постановлением администрации сельского поселения </w:t>
      </w:r>
      <w:r w:rsidR="000473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Богородский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  № </w:t>
      </w:r>
      <w:r w:rsidR="000473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 </w:t>
      </w:r>
      <w:r w:rsidR="000473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14.10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2019 г. утверждена программа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«Об  утверждении Программы  по профилактике терроризма и экстремизма в сельском поселении   </w:t>
        </w:r>
        <w:r w:rsidR="000473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Богородский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сельсовет муниципального района Благовещенский район Республики Башкортостан на 2019-2021  годы»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обходах населенных пунктов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уделяется внимание на наличие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нанесений на архитектурные сооружения символов и знаков экстремистской направленности.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информационных стендах в здании администрации, сельском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клубе</w:t>
      </w:r>
      <w:r>
        <w:rPr>
          <w:rFonts w:ascii="Times New Roman" w:eastAsia="Times New Roman" w:hAnsi="Times New Roman" w:cs="Times New Roman"/>
          <w:sz w:val="28"/>
          <w:szCs w:val="28"/>
        </w:rPr>
        <w:t>,  сельской библиотеке  размещены памятки  «Действия при угрозе совершения террористических актов и возникновении чрезвычайных ситуаций»;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сельского поселения размещены памятки по борьбе с экстремизмом и терроризмом.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межведомственный обмен информацией  о прибывающих на территорию СП </w:t>
      </w:r>
      <w:r w:rsidR="00047307">
        <w:rPr>
          <w:rFonts w:ascii="Times New Roman" w:eastAsia="Times New Roman" w:hAnsi="Times New Roman" w:cs="Times New Roman"/>
          <w:sz w:val="28"/>
          <w:szCs w:val="28"/>
        </w:rPr>
        <w:t>Богородский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граждан, 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посещаются с составлением Акта ЖБУ.</w:t>
      </w:r>
    </w:p>
    <w:p w:rsidR="00047307" w:rsidRDefault="00047307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Богородский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К осуществляет социокультурную деятельность для всех групп населения, без национальных и возрастных барьеров. Проводятся фольклорные праздники, тематические вечера, направленные на возрождение и сохранение народных традиций, духовности. Проводятся беседы с детьми о вере, надежде, любви, главных христианских добродетелях. Развивается художественная самодеятельность на основе различных народных традиций и культурного наследия.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Проводятся: праздники национальных культур Рождество, Масленица, Пасха, Крещение, обрядовые праздники и другие.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Организуются и проводятся спортивные мероприятия.</w:t>
      </w:r>
    </w:p>
    <w:p w:rsidR="00CE798F" w:rsidRDefault="005E483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сельском клубе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проводится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CE798F" w:rsidRDefault="005E4830" w:rsidP="00CE798F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</w:t>
      </w:r>
      <w:r w:rsidR="00CE79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сельской библиотеке организовываются выставки и проходят мероприятия:</w:t>
      </w:r>
    </w:p>
    <w:p w:rsidR="00CE798F" w:rsidRDefault="00CE798F" w:rsidP="00CE798F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</w:t>
      </w:r>
      <w:hyperlink r:id="rId5" w:history="1"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оформлен информационный стенд «Терроризму скажем – НЕТ!»</w:t>
        </w:r>
      </w:hyperlink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307" w:rsidRDefault="00047307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8F" w:rsidRDefault="00047307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 сельского поселения                            А.И.Янгубаева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</w:p>
    <w:sectPr w:rsidR="00CE798F" w:rsidSect="0054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F"/>
    <w:rsid w:val="00047307"/>
    <w:rsid w:val="004E3F6E"/>
    <w:rsid w:val="00547BB5"/>
    <w:rsid w:val="005E4830"/>
    <w:rsid w:val="00C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7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E7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vanblag-rb.ru/2020/01/29/28-%d1%8f%d0%bd%d0%b2%d0%b0%d1%80%d1%8f-2020-%d0%b3-%d0%b2-%d1%87%d0%b8%d1%82%d0%b0%d0%bb%d1%8c%d0%bd%d0%be%d0%bc-%d0%b7%d0%b0%d0%bb%d0%b5-%d1%83%d0%b4%d0%b5%d0%bb%d1%8c%d0%bd%d0%be-%d0%b4%d1%83/" TargetMode="Externa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3827</Characters>
  <Application>Microsoft Office Word</Application>
  <DocSecurity>0</DocSecurity>
  <Lines>31</Lines>
  <Paragraphs>8</Paragraphs>
  <ScaleCrop>false</ScaleCrop>
  <Company>Microsoft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2020-10-22T08:13:00Z</cp:lastPrinted>
  <dcterms:created xsi:type="dcterms:W3CDTF">2020-10-14T12:10:00Z</dcterms:created>
  <dcterms:modified xsi:type="dcterms:W3CDTF">2020-10-22T08:13:00Z</dcterms:modified>
</cp:coreProperties>
</file>