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21" w:rsidRDefault="00FE0421" w:rsidP="0055413B">
      <w:pPr>
        <w:pBdr>
          <w:top w:val="single" w:sz="6" w:space="0" w:color="auto"/>
        </w:pBdr>
        <w:spacing w:line="240" w:lineRule="auto"/>
        <w:jc w:val="right"/>
        <w:rPr>
          <w:bCs/>
          <w:sz w:val="28"/>
          <w:szCs w:val="28"/>
          <w:u w:val="single"/>
        </w:rPr>
      </w:pPr>
    </w:p>
    <w:p w:rsidR="00FE0421" w:rsidRDefault="00FE0421" w:rsidP="0055413B">
      <w:pPr>
        <w:pBdr>
          <w:top w:val="single" w:sz="6" w:space="0" w:color="auto"/>
        </w:pBdr>
        <w:spacing w:line="240" w:lineRule="auto"/>
        <w:jc w:val="right"/>
        <w:rPr>
          <w:bCs/>
          <w:sz w:val="28"/>
          <w:szCs w:val="28"/>
          <w:u w:val="single"/>
        </w:rPr>
      </w:pPr>
    </w:p>
    <w:p w:rsidR="00FE0421" w:rsidRDefault="00FE0421" w:rsidP="0055413B">
      <w:pPr>
        <w:pBdr>
          <w:top w:val="single" w:sz="6" w:space="0" w:color="auto"/>
        </w:pBdr>
        <w:spacing w:line="240" w:lineRule="auto"/>
        <w:jc w:val="right"/>
        <w:rPr>
          <w:bCs/>
          <w:sz w:val="28"/>
          <w:szCs w:val="28"/>
          <w:u w:val="single"/>
        </w:rPr>
      </w:pPr>
    </w:p>
    <w:p w:rsidR="0055413B" w:rsidRPr="007B3412" w:rsidRDefault="0055413B" w:rsidP="0055413B">
      <w:pPr>
        <w:pBdr>
          <w:top w:val="single" w:sz="6" w:space="0" w:color="auto"/>
        </w:pBdr>
        <w:spacing w:line="240" w:lineRule="auto"/>
        <w:jc w:val="right"/>
        <w:rPr>
          <w:bCs/>
          <w:sz w:val="28"/>
          <w:szCs w:val="28"/>
          <w:u w:val="single"/>
        </w:rPr>
      </w:pPr>
      <w:r w:rsidRPr="007B3412">
        <w:rPr>
          <w:bCs/>
          <w:sz w:val="28"/>
          <w:szCs w:val="28"/>
          <w:u w:val="single"/>
        </w:rPr>
        <w:t>ПРОЕКТ РЕШЕНИЯ</w:t>
      </w:r>
    </w:p>
    <w:p w:rsidR="0055413B" w:rsidRPr="007B3412" w:rsidRDefault="0055413B" w:rsidP="0055413B">
      <w:pPr>
        <w:pBdr>
          <w:top w:val="single" w:sz="6" w:space="0" w:color="auto"/>
        </w:pBdr>
        <w:spacing w:line="240" w:lineRule="auto"/>
        <w:rPr>
          <w:bCs/>
          <w:sz w:val="28"/>
          <w:szCs w:val="28"/>
        </w:rPr>
      </w:pPr>
    </w:p>
    <w:p w:rsidR="0055413B" w:rsidRPr="007B3412" w:rsidRDefault="005113FA" w:rsidP="0055413B">
      <w:pPr>
        <w:pBdr>
          <w:top w:val="single" w:sz="6" w:space="0" w:color="auto"/>
        </w:pBdr>
        <w:spacing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Об утверждении Порядка выпаса и прогона сельскохозяйственных животных на территории сельского поселения </w:t>
      </w:r>
      <w:proofErr w:type="spellStart"/>
      <w:r w:rsidR="00C500D3">
        <w:rPr>
          <w:bCs/>
          <w:i/>
          <w:sz w:val="28"/>
          <w:szCs w:val="28"/>
        </w:rPr>
        <w:t>Богородский</w:t>
      </w:r>
      <w:proofErr w:type="spellEnd"/>
      <w:r w:rsidR="00C500D3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55413B" w:rsidRPr="007B3412">
        <w:rPr>
          <w:bCs/>
          <w:i/>
          <w:sz w:val="28"/>
          <w:szCs w:val="28"/>
        </w:rPr>
        <w:t xml:space="preserve"> </w:t>
      </w:r>
    </w:p>
    <w:p w:rsidR="0055413B" w:rsidRPr="007B3412" w:rsidRDefault="0055413B" w:rsidP="0055413B">
      <w:pPr>
        <w:pStyle w:val="ConsPlusTitle"/>
        <w:rPr>
          <w:sz w:val="28"/>
          <w:szCs w:val="28"/>
        </w:rPr>
      </w:pPr>
    </w:p>
    <w:p w:rsidR="0055413B" w:rsidRPr="007B3412" w:rsidRDefault="0055413B" w:rsidP="0055413B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7B3412">
        <w:rPr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 </w:t>
      </w:r>
      <w:r w:rsidR="00785919" w:rsidRPr="007B3412">
        <w:rPr>
          <w:sz w:val="28"/>
          <w:szCs w:val="28"/>
        </w:rPr>
        <w:t>Законом Республики Башкортостан от 30.05.2011 № 404-з «Об упорядочении выпаса и прогона сельскохозяйственных животных на территории Республики Башкортостан»</w:t>
      </w:r>
      <w:r w:rsidRPr="007B3412">
        <w:rPr>
          <w:sz w:val="28"/>
          <w:szCs w:val="28"/>
        </w:rPr>
        <w:t xml:space="preserve">, на основании Устава сельского поселения </w:t>
      </w:r>
      <w:proofErr w:type="spellStart"/>
      <w:r w:rsidR="00C500D3">
        <w:rPr>
          <w:sz w:val="28"/>
          <w:szCs w:val="28"/>
        </w:rPr>
        <w:t>Богородский</w:t>
      </w:r>
      <w:proofErr w:type="spellEnd"/>
      <w:r w:rsidR="00C500D3">
        <w:rPr>
          <w:sz w:val="28"/>
          <w:szCs w:val="28"/>
        </w:rPr>
        <w:t xml:space="preserve"> </w:t>
      </w:r>
      <w:r w:rsidRPr="007B3412">
        <w:rPr>
          <w:sz w:val="28"/>
          <w:szCs w:val="28"/>
        </w:rPr>
        <w:t xml:space="preserve"> сельсовет муниципального района Благовещенский район Республики Башкортостан,  Совет сельского поселения </w:t>
      </w:r>
      <w:proofErr w:type="spellStart"/>
      <w:r w:rsidR="00C500D3">
        <w:rPr>
          <w:sz w:val="28"/>
          <w:szCs w:val="28"/>
        </w:rPr>
        <w:t>Богородский</w:t>
      </w:r>
      <w:proofErr w:type="spellEnd"/>
      <w:r w:rsidRPr="007B3412">
        <w:rPr>
          <w:sz w:val="28"/>
          <w:szCs w:val="28"/>
        </w:rPr>
        <w:t xml:space="preserve"> сельсовет муниципального района Благовещенский район Республики  Башкортостан </w:t>
      </w:r>
      <w:proofErr w:type="gramEnd"/>
    </w:p>
    <w:p w:rsidR="00785919" w:rsidRPr="007B3412" w:rsidRDefault="00785919" w:rsidP="0055413B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b w:val="0"/>
          <w:sz w:val="28"/>
          <w:szCs w:val="28"/>
        </w:rPr>
      </w:pPr>
    </w:p>
    <w:p w:rsidR="0055413B" w:rsidRPr="007B3412" w:rsidRDefault="0055413B" w:rsidP="0055413B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b w:val="0"/>
          <w:sz w:val="28"/>
          <w:szCs w:val="28"/>
        </w:rPr>
      </w:pPr>
      <w:r w:rsidRPr="007B3412">
        <w:rPr>
          <w:b w:val="0"/>
          <w:sz w:val="28"/>
          <w:szCs w:val="28"/>
        </w:rPr>
        <w:t>РЕШИЛ:</w:t>
      </w:r>
    </w:p>
    <w:p w:rsidR="003F149D" w:rsidRDefault="00511DB1" w:rsidP="0055413B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="003F149D">
        <w:rPr>
          <w:b w:val="0"/>
          <w:sz w:val="28"/>
          <w:szCs w:val="28"/>
        </w:rPr>
        <w:t xml:space="preserve">Порядок выпаса и прогона сельскохозяйственных животных на территории сельского поселения </w:t>
      </w:r>
      <w:proofErr w:type="spellStart"/>
      <w:r w:rsidR="00C500D3" w:rsidRPr="00C500D3">
        <w:rPr>
          <w:b w:val="0"/>
          <w:sz w:val="28"/>
          <w:szCs w:val="28"/>
        </w:rPr>
        <w:t>Богородский</w:t>
      </w:r>
      <w:proofErr w:type="spellEnd"/>
      <w:r w:rsidR="003F149D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согласно приложению к настоящему решению.</w:t>
      </w:r>
    </w:p>
    <w:p w:rsidR="0055413B" w:rsidRPr="005C6AF6" w:rsidRDefault="003F149D" w:rsidP="0055413B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утратившим силу решение Совета сельского поселения </w:t>
      </w:r>
      <w:proofErr w:type="spellStart"/>
      <w:r w:rsidR="00C500D3" w:rsidRPr="00C500D3">
        <w:rPr>
          <w:b w:val="0"/>
          <w:sz w:val="28"/>
          <w:szCs w:val="28"/>
        </w:rPr>
        <w:t>Богородский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C500D3">
        <w:rPr>
          <w:b w:val="0"/>
          <w:sz w:val="28"/>
          <w:szCs w:val="28"/>
        </w:rPr>
        <w:t xml:space="preserve">№4-4 </w:t>
      </w:r>
      <w:r>
        <w:rPr>
          <w:b w:val="0"/>
          <w:sz w:val="28"/>
          <w:szCs w:val="28"/>
        </w:rPr>
        <w:t xml:space="preserve">от </w:t>
      </w:r>
      <w:r w:rsidR="00C500D3">
        <w:rPr>
          <w:b w:val="0"/>
          <w:sz w:val="28"/>
          <w:szCs w:val="28"/>
        </w:rPr>
        <w:t>21.07.2011 г. «Об утверждении</w:t>
      </w:r>
      <w:r>
        <w:rPr>
          <w:b w:val="0"/>
          <w:sz w:val="28"/>
          <w:szCs w:val="28"/>
        </w:rPr>
        <w:t xml:space="preserve"> </w:t>
      </w:r>
      <w:r w:rsidR="00C500D3">
        <w:rPr>
          <w:b w:val="0"/>
          <w:sz w:val="28"/>
          <w:szCs w:val="28"/>
        </w:rPr>
        <w:t xml:space="preserve">Положения о </w:t>
      </w:r>
      <w:r>
        <w:rPr>
          <w:b w:val="0"/>
          <w:sz w:val="28"/>
          <w:szCs w:val="28"/>
        </w:rPr>
        <w:t xml:space="preserve"> выпас</w:t>
      </w:r>
      <w:r w:rsidR="00C500D3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и прогон</w:t>
      </w:r>
      <w:r w:rsidR="00C500D3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сельскохозяйственных животных на территории </w:t>
      </w:r>
      <w:r w:rsidRPr="005C6AF6">
        <w:rPr>
          <w:b w:val="0"/>
          <w:sz w:val="28"/>
          <w:szCs w:val="28"/>
        </w:rPr>
        <w:t xml:space="preserve">сельского поселения </w:t>
      </w:r>
      <w:proofErr w:type="spellStart"/>
      <w:r w:rsidR="00C500D3" w:rsidRPr="005C6AF6">
        <w:rPr>
          <w:b w:val="0"/>
          <w:sz w:val="28"/>
          <w:szCs w:val="28"/>
        </w:rPr>
        <w:t>Богородский</w:t>
      </w:r>
      <w:proofErr w:type="spellEnd"/>
      <w:r w:rsidRPr="005C6AF6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 w:rsidR="0055413B" w:rsidRPr="005C6AF6">
        <w:rPr>
          <w:b w:val="0"/>
          <w:sz w:val="28"/>
          <w:szCs w:val="28"/>
        </w:rPr>
        <w:t>.</w:t>
      </w:r>
    </w:p>
    <w:p w:rsidR="0055413B" w:rsidRPr="005C6AF6" w:rsidRDefault="0055413B" w:rsidP="0055413B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sz w:val="28"/>
          <w:szCs w:val="28"/>
        </w:rPr>
      </w:pPr>
      <w:r w:rsidRPr="005C6AF6">
        <w:rPr>
          <w:b w:val="0"/>
          <w:sz w:val="28"/>
          <w:szCs w:val="28"/>
        </w:rPr>
        <w:t>Настоящее решение вступает в силу со дня обнародования.</w:t>
      </w:r>
    </w:p>
    <w:p w:rsidR="0055413B" w:rsidRPr="005C6AF6" w:rsidRDefault="0055413B" w:rsidP="005C6AF6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bCs/>
          <w:sz w:val="28"/>
          <w:szCs w:val="28"/>
        </w:rPr>
      </w:pPr>
      <w:proofErr w:type="gramStart"/>
      <w:r w:rsidRPr="005C6AF6">
        <w:rPr>
          <w:b w:val="0"/>
          <w:sz w:val="28"/>
          <w:szCs w:val="28"/>
        </w:rPr>
        <w:t>Контроль за</w:t>
      </w:r>
      <w:proofErr w:type="gramEnd"/>
      <w:r w:rsidRPr="005C6AF6">
        <w:rPr>
          <w:b w:val="0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 w:rsidR="00C500D3" w:rsidRPr="005C6AF6">
        <w:rPr>
          <w:b w:val="0"/>
          <w:sz w:val="28"/>
          <w:szCs w:val="28"/>
        </w:rPr>
        <w:t>Богородский</w:t>
      </w:r>
      <w:proofErr w:type="spellEnd"/>
      <w:r w:rsidRPr="005C6AF6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по </w:t>
      </w:r>
      <w:r w:rsidR="005C6AF6" w:rsidRPr="005C6AF6">
        <w:rPr>
          <w:b w:val="0"/>
          <w:sz w:val="28"/>
          <w:szCs w:val="28"/>
        </w:rPr>
        <w:t>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  <w:r w:rsidR="005C6AF6">
        <w:rPr>
          <w:b w:val="0"/>
          <w:sz w:val="28"/>
          <w:szCs w:val="28"/>
        </w:rPr>
        <w:t>.</w:t>
      </w:r>
    </w:p>
    <w:p w:rsidR="0055413B" w:rsidRPr="005C6AF6" w:rsidRDefault="0055413B" w:rsidP="0055413B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785919" w:rsidRPr="005C6AF6" w:rsidRDefault="00785919" w:rsidP="0055413B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785919" w:rsidRPr="005C6AF6" w:rsidRDefault="00785919" w:rsidP="0055413B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785919" w:rsidRPr="007B3412" w:rsidRDefault="00785919" w:rsidP="0055413B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55413B" w:rsidRPr="007B3412" w:rsidRDefault="0055413B" w:rsidP="0055413B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55413B" w:rsidRPr="007B3412" w:rsidRDefault="0055413B" w:rsidP="0055413B">
      <w:pPr>
        <w:spacing w:line="240" w:lineRule="auto"/>
        <w:jc w:val="both"/>
        <w:rPr>
          <w:b w:val="0"/>
          <w:bCs/>
          <w:sz w:val="28"/>
          <w:szCs w:val="28"/>
        </w:rPr>
      </w:pPr>
      <w:r w:rsidRPr="007B3412">
        <w:rPr>
          <w:b w:val="0"/>
          <w:bCs/>
          <w:sz w:val="28"/>
          <w:szCs w:val="28"/>
        </w:rPr>
        <w:t xml:space="preserve">Глава сельского поселения </w:t>
      </w:r>
      <w:r w:rsidRPr="007B3412">
        <w:rPr>
          <w:b w:val="0"/>
          <w:bCs/>
          <w:sz w:val="28"/>
          <w:szCs w:val="28"/>
        </w:rPr>
        <w:tab/>
      </w:r>
      <w:r w:rsidRPr="007B3412">
        <w:rPr>
          <w:b w:val="0"/>
          <w:bCs/>
          <w:sz w:val="28"/>
          <w:szCs w:val="28"/>
        </w:rPr>
        <w:tab/>
      </w:r>
      <w:r w:rsidRPr="007B3412">
        <w:rPr>
          <w:b w:val="0"/>
          <w:bCs/>
          <w:sz w:val="28"/>
          <w:szCs w:val="28"/>
        </w:rPr>
        <w:tab/>
      </w:r>
      <w:r w:rsidRPr="007B3412">
        <w:rPr>
          <w:b w:val="0"/>
          <w:bCs/>
          <w:sz w:val="28"/>
          <w:szCs w:val="28"/>
        </w:rPr>
        <w:tab/>
      </w:r>
      <w:r w:rsidRPr="007B3412">
        <w:rPr>
          <w:b w:val="0"/>
          <w:bCs/>
          <w:sz w:val="28"/>
          <w:szCs w:val="28"/>
        </w:rPr>
        <w:tab/>
      </w:r>
      <w:proofErr w:type="spellStart"/>
      <w:r w:rsidR="00C500D3">
        <w:rPr>
          <w:b w:val="0"/>
          <w:bCs/>
          <w:sz w:val="28"/>
          <w:szCs w:val="28"/>
        </w:rPr>
        <w:t>Л.Ф.Ахмерова</w:t>
      </w:r>
      <w:proofErr w:type="spellEnd"/>
    </w:p>
    <w:p w:rsidR="0055413B" w:rsidRPr="007B3412" w:rsidRDefault="0055413B" w:rsidP="0055413B">
      <w:pPr>
        <w:widowControl/>
        <w:spacing w:after="200" w:line="240" w:lineRule="auto"/>
        <w:jc w:val="left"/>
        <w:rPr>
          <w:sz w:val="28"/>
          <w:szCs w:val="28"/>
        </w:rPr>
      </w:pPr>
      <w:r w:rsidRPr="007B3412">
        <w:rPr>
          <w:snapToGrid w:val="0"/>
          <w:sz w:val="28"/>
          <w:szCs w:val="28"/>
        </w:rPr>
        <w:br w:type="page"/>
      </w:r>
    </w:p>
    <w:p w:rsidR="0055413B" w:rsidRPr="007B3412" w:rsidRDefault="00C26E50" w:rsidP="00C26E50">
      <w:pPr>
        <w:spacing w:line="240" w:lineRule="auto"/>
        <w:jc w:val="right"/>
        <w:rPr>
          <w:b w:val="0"/>
          <w:sz w:val="28"/>
          <w:szCs w:val="28"/>
        </w:rPr>
      </w:pPr>
      <w:r w:rsidRPr="007B3412">
        <w:rPr>
          <w:b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</w:t>
      </w:r>
      <w:proofErr w:type="spellStart"/>
      <w:r w:rsidR="00C500D3">
        <w:rPr>
          <w:b w:val="0"/>
          <w:sz w:val="28"/>
          <w:szCs w:val="28"/>
        </w:rPr>
        <w:t>Богородский</w:t>
      </w:r>
      <w:proofErr w:type="spellEnd"/>
      <w:r w:rsidRPr="007B3412">
        <w:rPr>
          <w:b w:val="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                    Благовещенский район                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                     от </w:t>
      </w:r>
      <w:r w:rsidR="00C500D3">
        <w:rPr>
          <w:b w:val="0"/>
          <w:sz w:val="28"/>
          <w:szCs w:val="28"/>
        </w:rPr>
        <w:t>______</w:t>
      </w:r>
      <w:r w:rsidRPr="007B3412">
        <w:rPr>
          <w:b w:val="0"/>
          <w:sz w:val="28"/>
          <w:szCs w:val="28"/>
        </w:rPr>
        <w:t xml:space="preserve"> </w:t>
      </w:r>
      <w:proofErr w:type="gramStart"/>
      <w:r w:rsidRPr="007B3412">
        <w:rPr>
          <w:b w:val="0"/>
          <w:sz w:val="28"/>
          <w:szCs w:val="28"/>
        </w:rPr>
        <w:t>г</w:t>
      </w:r>
      <w:proofErr w:type="gramEnd"/>
      <w:r w:rsidRPr="007B3412">
        <w:rPr>
          <w:b w:val="0"/>
          <w:sz w:val="28"/>
          <w:szCs w:val="28"/>
        </w:rPr>
        <w:t>. № ____</w:t>
      </w:r>
    </w:p>
    <w:p w:rsidR="00785919" w:rsidRPr="00C26E50" w:rsidRDefault="00785919" w:rsidP="00C26E50">
      <w:pPr>
        <w:spacing w:line="240" w:lineRule="auto"/>
        <w:rPr>
          <w:b w:val="0"/>
          <w:sz w:val="24"/>
          <w:szCs w:val="24"/>
        </w:rPr>
      </w:pPr>
    </w:p>
    <w:p w:rsidR="00785919" w:rsidRPr="00C26E50" w:rsidRDefault="00785919" w:rsidP="0055413B">
      <w:pPr>
        <w:rPr>
          <w:sz w:val="24"/>
          <w:szCs w:val="24"/>
        </w:rPr>
      </w:pPr>
    </w:p>
    <w:p w:rsidR="00C26E50" w:rsidRPr="007B3412" w:rsidRDefault="00C26E50" w:rsidP="00C26E50">
      <w:pPr>
        <w:spacing w:line="240" w:lineRule="auto"/>
        <w:rPr>
          <w:color w:val="FF0000"/>
          <w:sz w:val="28"/>
          <w:szCs w:val="28"/>
        </w:rPr>
      </w:pPr>
      <w:r w:rsidRPr="007B3412">
        <w:rPr>
          <w:sz w:val="28"/>
          <w:szCs w:val="28"/>
        </w:rPr>
        <w:t xml:space="preserve">Порядок выпаса и прогона сельскохозяйственных животных на территории сельского поселения </w:t>
      </w:r>
      <w:proofErr w:type="spellStart"/>
      <w:r w:rsidR="00C500D3">
        <w:rPr>
          <w:sz w:val="28"/>
          <w:szCs w:val="28"/>
        </w:rPr>
        <w:t>Богородский</w:t>
      </w:r>
      <w:proofErr w:type="spellEnd"/>
      <w:r w:rsidRPr="007B3412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C26E50" w:rsidRDefault="00C26E50" w:rsidP="007B3412">
      <w:pPr>
        <w:tabs>
          <w:tab w:val="left" w:pos="1590"/>
          <w:tab w:val="center" w:pos="4677"/>
        </w:tabs>
        <w:jc w:val="left"/>
        <w:rPr>
          <w:color w:val="FF0000"/>
          <w:sz w:val="28"/>
          <w:szCs w:val="28"/>
          <w:lang w:eastAsia="en-US"/>
        </w:rPr>
      </w:pPr>
      <w:r w:rsidRPr="00C26E50">
        <w:rPr>
          <w:sz w:val="24"/>
          <w:szCs w:val="24"/>
        </w:rPr>
        <w:tab/>
      </w:r>
      <w:r w:rsidRPr="00C26E50">
        <w:rPr>
          <w:sz w:val="24"/>
          <w:szCs w:val="24"/>
        </w:rPr>
        <w:tab/>
      </w:r>
    </w:p>
    <w:p w:rsidR="0055413B" w:rsidRPr="0099721E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99721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1. Общие положения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55413B" w:rsidRPr="00963545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63545">
        <w:rPr>
          <w:color w:val="000000" w:themeColor="text1"/>
          <w:sz w:val="28"/>
          <w:szCs w:val="28"/>
        </w:rPr>
        <w:t>1.1. В настоящем Порядке используются следующие термины и понятия:</w:t>
      </w:r>
    </w:p>
    <w:p w:rsidR="0055413B" w:rsidRPr="00963545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63545">
        <w:rPr>
          <w:color w:val="000000" w:themeColor="text1"/>
          <w:sz w:val="28"/>
          <w:szCs w:val="28"/>
        </w:rPr>
        <w:t xml:space="preserve">1) </w:t>
      </w:r>
      <w:r w:rsidRPr="00963545">
        <w:rPr>
          <w:b/>
          <w:color w:val="000000" w:themeColor="text1"/>
          <w:sz w:val="28"/>
          <w:szCs w:val="28"/>
        </w:rPr>
        <w:t>сельскохозяйственные животные</w:t>
      </w:r>
      <w:r w:rsidRPr="00963545">
        <w:rPr>
          <w:color w:val="000000" w:themeColor="text1"/>
          <w:sz w:val="28"/>
          <w:szCs w:val="28"/>
        </w:rPr>
        <w:t xml:space="preserve"> – лошади, крупный рогатый скот, овцы, козы, птицы и другие животные, содержащиеся в личных подсобных хозяйствах граждан и у юридических лиц,</w:t>
      </w:r>
      <w:r w:rsidR="00963545">
        <w:rPr>
          <w:color w:val="000000" w:themeColor="text1"/>
          <w:sz w:val="28"/>
          <w:szCs w:val="28"/>
        </w:rPr>
        <w:t xml:space="preserve"> используемые в целях производства животноводческой продукции,</w:t>
      </w:r>
      <w:r w:rsidRPr="00963545">
        <w:rPr>
          <w:color w:val="000000" w:themeColor="text1"/>
          <w:sz w:val="28"/>
          <w:szCs w:val="28"/>
        </w:rPr>
        <w:t xml:space="preserve"> необходимым условием содержания которых является выпас;</w:t>
      </w:r>
    </w:p>
    <w:p w:rsidR="0055413B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807E4">
        <w:rPr>
          <w:color w:val="000000" w:themeColor="text1"/>
          <w:sz w:val="28"/>
          <w:szCs w:val="28"/>
        </w:rPr>
        <w:t>2)</w:t>
      </w:r>
      <w:r w:rsidRPr="00E807E4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Владелец" w:history="1">
        <w:r w:rsidRPr="00E807E4">
          <w:rPr>
            <w:rStyle w:val="a5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владелец</w:t>
        </w:r>
      </w:hyperlink>
      <w:r w:rsidRPr="00E807E4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807E4">
        <w:rPr>
          <w:b/>
          <w:color w:val="000000" w:themeColor="text1"/>
          <w:sz w:val="28"/>
          <w:szCs w:val="28"/>
        </w:rPr>
        <w:t>сельскохозяйственных животных</w:t>
      </w:r>
      <w:r w:rsidRPr="00E807E4">
        <w:rPr>
          <w:color w:val="000000" w:themeColor="text1"/>
          <w:sz w:val="28"/>
          <w:szCs w:val="28"/>
        </w:rPr>
        <w:t xml:space="preserve">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E807E4" w:rsidRPr="00561DFF" w:rsidRDefault="00E807E4" w:rsidP="00E807E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1DFF">
        <w:rPr>
          <w:color w:val="000000" w:themeColor="text1"/>
          <w:sz w:val="28"/>
          <w:szCs w:val="28"/>
        </w:rPr>
        <w:t>3</w:t>
      </w:r>
      <w:r w:rsidR="008A044D" w:rsidRPr="00561DFF">
        <w:rPr>
          <w:color w:val="000000" w:themeColor="text1"/>
          <w:sz w:val="28"/>
          <w:szCs w:val="28"/>
        </w:rPr>
        <w:t>)</w:t>
      </w:r>
      <w:r w:rsidRPr="00561DFF">
        <w:rPr>
          <w:b/>
          <w:color w:val="000000" w:themeColor="text1"/>
          <w:sz w:val="28"/>
          <w:szCs w:val="28"/>
        </w:rPr>
        <w:t>прогон сельскохозяйственных животных</w:t>
      </w:r>
      <w:r w:rsidRPr="00561DFF">
        <w:rPr>
          <w:color w:val="000000" w:themeColor="text1"/>
          <w:sz w:val="28"/>
          <w:szCs w:val="28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p w:rsidR="0055413B" w:rsidRDefault="00E807E4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80A62">
        <w:rPr>
          <w:color w:val="000000" w:themeColor="text1"/>
          <w:sz w:val="28"/>
          <w:szCs w:val="28"/>
        </w:rPr>
        <w:t>4</w:t>
      </w:r>
      <w:r w:rsidR="0055413B" w:rsidRPr="00580A62">
        <w:rPr>
          <w:color w:val="000000" w:themeColor="text1"/>
          <w:sz w:val="28"/>
          <w:szCs w:val="28"/>
        </w:rPr>
        <w:t xml:space="preserve">) </w:t>
      </w:r>
      <w:r w:rsidR="0055413B" w:rsidRPr="00580A62">
        <w:rPr>
          <w:b/>
          <w:color w:val="000000" w:themeColor="text1"/>
          <w:sz w:val="28"/>
          <w:szCs w:val="28"/>
        </w:rPr>
        <w:t xml:space="preserve">выпас сельскохозяйственных животных </w:t>
      </w:r>
      <w:r w:rsidR="0055413B" w:rsidRPr="00580A62">
        <w:rPr>
          <w:color w:val="000000" w:themeColor="text1"/>
          <w:sz w:val="28"/>
          <w:szCs w:val="28"/>
        </w:rPr>
        <w:t>– контролируемое пребывание на пастбище сельскохозяйственных животных в специально отведенных местах;</w:t>
      </w:r>
    </w:p>
    <w:p w:rsidR="00FC5C97" w:rsidRDefault="00FC5C97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FC5C97">
        <w:rPr>
          <w:b/>
          <w:color w:val="000000" w:themeColor="text1"/>
          <w:sz w:val="28"/>
          <w:szCs w:val="28"/>
        </w:rPr>
        <w:t>безнадзорные животные</w:t>
      </w:r>
      <w:r>
        <w:rPr>
          <w:color w:val="000000" w:themeColor="text1"/>
          <w:sz w:val="28"/>
          <w:szCs w:val="28"/>
        </w:rPr>
        <w:t xml:space="preserve"> – животные, находящиеся в общественном месте без сопровождающего лица (за исключением оставленного владельцем на привязи)</w:t>
      </w:r>
      <w:r w:rsidR="00A5737A">
        <w:rPr>
          <w:color w:val="000000" w:themeColor="text1"/>
          <w:sz w:val="28"/>
          <w:szCs w:val="28"/>
        </w:rPr>
        <w:t>;</w:t>
      </w:r>
    </w:p>
    <w:p w:rsidR="0055413B" w:rsidRPr="00751732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>1.2. Бремя содержания сельскохозяйственного животного предполагает содержание и заботу о животном до момента его отчуждения или естественной кончины.</w:t>
      </w:r>
    </w:p>
    <w:p w:rsidR="0055413B" w:rsidRPr="00751732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>1.3. Содержание сельскохозяйственных животных, должно отвечать ветеринарно-санитарным требованиям, технологиям содержания.</w:t>
      </w:r>
    </w:p>
    <w:p w:rsidR="0055413B" w:rsidRPr="00751732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 xml:space="preserve">1.4. Обязательными условиями содержания животных является соблюдение их владельцами санитарно-гигиенических, ветеринарно-санитарных правил и </w:t>
      </w:r>
      <w:r w:rsidRPr="00751732">
        <w:rPr>
          <w:color w:val="000000" w:themeColor="text1"/>
          <w:sz w:val="28"/>
          <w:szCs w:val="28"/>
        </w:rPr>
        <w:lastRenderedPageBreak/>
        <w:t>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усадьбы, территории и окружающей среды.</w:t>
      </w:r>
    </w:p>
    <w:p w:rsidR="0055413B" w:rsidRPr="00751732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>Предприятия, учреждения, организации и граждане -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55413B" w:rsidRPr="00C6294A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94A">
        <w:rPr>
          <w:color w:val="000000" w:themeColor="text1"/>
          <w:sz w:val="28"/>
          <w:szCs w:val="28"/>
        </w:rPr>
        <w:t>1.5. Сельскохозяйственные животные подлежат обязательной</w:t>
      </w:r>
      <w:r w:rsidRPr="00C6294A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Вакцина" w:history="1">
        <w:r w:rsidRPr="00C6294A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вакцинации</w:t>
        </w:r>
      </w:hyperlink>
      <w:r w:rsidRPr="00C6294A">
        <w:rPr>
          <w:rStyle w:val="apple-converted-space"/>
          <w:color w:val="000000" w:themeColor="text1"/>
          <w:sz w:val="28"/>
          <w:szCs w:val="28"/>
        </w:rPr>
        <w:t> </w:t>
      </w:r>
      <w:r w:rsidRPr="00C6294A">
        <w:rPr>
          <w:color w:val="000000" w:themeColor="text1"/>
          <w:sz w:val="28"/>
          <w:szCs w:val="28"/>
        </w:rPr>
        <w:t>и обработкам согласно плану противоэпизоотических мероприятий Государственного учреждения ветеринарная станция.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55413B" w:rsidRPr="00FE52FC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E52F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 Порядок выпаса и прогона сельскохозяйственных животных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55413B" w:rsidRPr="00993968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3968">
        <w:rPr>
          <w:color w:val="000000" w:themeColor="text1"/>
          <w:sz w:val="28"/>
          <w:szCs w:val="28"/>
        </w:rPr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55413B" w:rsidRPr="00993968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3968">
        <w:rPr>
          <w:color w:val="000000" w:themeColor="text1"/>
          <w:sz w:val="28"/>
          <w:szCs w:val="28"/>
        </w:rPr>
        <w:t>Владельцы сельскохозяйственных животных, имеющие в пользовании</w:t>
      </w:r>
      <w:r w:rsidRPr="00993968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Земельные участки" w:history="1">
        <w:r w:rsidRPr="00993968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земельные участки</w:t>
        </w:r>
      </w:hyperlink>
      <w:r w:rsidRPr="00993968">
        <w:rPr>
          <w:color w:val="000000" w:themeColor="text1"/>
          <w:sz w:val="28"/>
          <w:szCs w:val="28"/>
        </w:rPr>
        <w:t>, могут пасти на них своих животных на привязи или в свободном выгуле при условии надлежащего надзора владельцами.</w:t>
      </w:r>
    </w:p>
    <w:p w:rsidR="0055413B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3968">
        <w:rPr>
          <w:color w:val="000000" w:themeColor="text1"/>
          <w:sz w:val="28"/>
          <w:szCs w:val="28"/>
        </w:rPr>
        <w:t xml:space="preserve">Запрещается выпускать сельскохозяйственных животных для пастьбы без </w:t>
      </w:r>
      <w:r w:rsidRPr="00F060C8">
        <w:rPr>
          <w:color w:val="000000" w:themeColor="text1"/>
          <w:sz w:val="28"/>
          <w:szCs w:val="28"/>
        </w:rPr>
        <w:t>присмотра.</w:t>
      </w:r>
    </w:p>
    <w:p w:rsidR="0083088F" w:rsidRPr="0083088F" w:rsidRDefault="0083088F" w:rsidP="0083088F">
      <w:pPr>
        <w:widowControl/>
        <w:autoSpaceDE w:val="0"/>
        <w:autoSpaceDN w:val="0"/>
        <w:adjustRightInd w:val="0"/>
        <w:snapToGrid/>
        <w:spacing w:line="240" w:lineRule="auto"/>
        <w:ind w:firstLine="540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Прогон сельскохозяйственных животных в многолюдных местах (магазины, школы, автобусные остановки и др.), а также </w:t>
      </w:r>
      <w:r>
        <w:rPr>
          <w:rFonts w:eastAsiaTheme="minorHAnsi"/>
          <w:b w:val="0"/>
          <w:bCs/>
          <w:sz w:val="28"/>
          <w:szCs w:val="28"/>
          <w:lang w:eastAsia="en-US"/>
        </w:rPr>
        <w:t>выпас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сельскохозяйственных животных на детски</w:t>
      </w:r>
      <w:r>
        <w:rPr>
          <w:rFonts w:eastAsiaTheme="minorHAnsi"/>
          <w:b w:val="0"/>
          <w:bCs/>
          <w:sz w:val="28"/>
          <w:szCs w:val="28"/>
          <w:lang w:eastAsia="en-US"/>
        </w:rPr>
        <w:t>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площадк</w:t>
      </w:r>
      <w:r>
        <w:rPr>
          <w:rFonts w:eastAsiaTheme="minorHAnsi"/>
          <w:b w:val="0"/>
          <w:bCs/>
          <w:sz w:val="28"/>
          <w:szCs w:val="28"/>
          <w:lang w:eastAsia="en-US"/>
        </w:rPr>
        <w:t>ах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>, зон</w:t>
      </w:r>
      <w:r>
        <w:rPr>
          <w:rFonts w:eastAsiaTheme="minorHAnsi"/>
          <w:b w:val="0"/>
          <w:bCs/>
          <w:sz w:val="28"/>
          <w:szCs w:val="28"/>
          <w:lang w:eastAsia="en-US"/>
        </w:rPr>
        <w:t>ах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отдыха населения и други</w:t>
      </w:r>
      <w:r>
        <w:rPr>
          <w:rFonts w:eastAsiaTheme="minorHAnsi"/>
          <w:b w:val="0"/>
          <w:bCs/>
          <w:sz w:val="28"/>
          <w:szCs w:val="28"/>
          <w:lang w:eastAsia="en-US"/>
        </w:rPr>
        <w:t>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места</w:t>
      </w:r>
      <w:r>
        <w:rPr>
          <w:rFonts w:eastAsiaTheme="minorHAnsi"/>
          <w:b w:val="0"/>
          <w:bCs/>
          <w:sz w:val="28"/>
          <w:szCs w:val="28"/>
          <w:lang w:eastAsia="en-US"/>
        </w:rPr>
        <w:t>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общего пользования запрещен.</w:t>
      </w:r>
    </w:p>
    <w:p w:rsidR="0083088F" w:rsidRPr="00F060C8" w:rsidRDefault="0083088F" w:rsidP="0083088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5413B" w:rsidRPr="00F060C8" w:rsidRDefault="0055413B" w:rsidP="0083088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060C8">
        <w:rPr>
          <w:color w:val="000000" w:themeColor="text1"/>
          <w:sz w:val="28"/>
          <w:szCs w:val="28"/>
        </w:rPr>
        <w:t>2.2.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55413B" w:rsidRPr="00F060C8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060C8">
        <w:rPr>
          <w:color w:val="000000" w:themeColor="text1"/>
          <w:sz w:val="28"/>
          <w:szCs w:val="28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55413B" w:rsidRPr="00F060C8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060C8">
        <w:rPr>
          <w:color w:val="000000" w:themeColor="text1"/>
          <w:sz w:val="28"/>
          <w:szCs w:val="28"/>
        </w:rPr>
        <w:t>Прогон водоплавающей птицы до естественных водоёмов и обратно осуществляется под контролем собственника.</w:t>
      </w:r>
    </w:p>
    <w:p w:rsidR="0055413B" w:rsidRPr="00934961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34961">
        <w:rPr>
          <w:color w:val="000000" w:themeColor="text1"/>
          <w:sz w:val="28"/>
          <w:szCs w:val="28"/>
        </w:rPr>
        <w:t>2.3. Прогон животных на пастбище и обратно осуществляется в утренние и вечерние часы в сопровождении владельцев до мест сбора.</w:t>
      </w:r>
    </w:p>
    <w:p w:rsidR="0055413B" w:rsidRPr="00934961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34961">
        <w:rPr>
          <w:color w:val="000000" w:themeColor="text1"/>
          <w:sz w:val="28"/>
          <w:szCs w:val="28"/>
        </w:rPr>
        <w:t>2.4. Владельцы сельскохозяйственных животных</w:t>
      </w:r>
      <w:r w:rsidRPr="00934961">
        <w:rPr>
          <w:rStyle w:val="apple-converted-space"/>
          <w:color w:val="000000" w:themeColor="text1"/>
          <w:sz w:val="28"/>
          <w:szCs w:val="28"/>
        </w:rPr>
        <w:t> </w:t>
      </w:r>
      <w:r w:rsidRPr="00934961">
        <w:rPr>
          <w:bCs/>
          <w:color w:val="000000" w:themeColor="text1"/>
          <w:sz w:val="28"/>
          <w:szCs w:val="28"/>
          <w:bdr w:val="none" w:sz="0" w:space="0" w:color="auto" w:frame="1"/>
        </w:rPr>
        <w:t>обязаны</w:t>
      </w:r>
      <w:r w:rsidRPr="00934961">
        <w:rPr>
          <w:color w:val="000000" w:themeColor="text1"/>
          <w:sz w:val="28"/>
          <w:szCs w:val="28"/>
        </w:rPr>
        <w:t>:</w:t>
      </w:r>
    </w:p>
    <w:p w:rsidR="00934961" w:rsidRDefault="00934961" w:rsidP="007F685F">
      <w:pPr>
        <w:widowControl/>
        <w:autoSpaceDE w:val="0"/>
        <w:autoSpaceDN w:val="0"/>
        <w:adjustRightInd w:val="0"/>
        <w:snapToGrid/>
        <w:spacing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-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934961" w:rsidRDefault="00934961" w:rsidP="007F685F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lastRenderedPageBreak/>
        <w:t>-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934961" w:rsidRDefault="00934961" w:rsidP="007F685F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-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</w:t>
      </w:r>
      <w:proofErr w:type="gramStart"/>
      <w:r>
        <w:rPr>
          <w:rFonts w:eastAsiaTheme="minorHAnsi"/>
          <w:b w:val="0"/>
          <w:sz w:val="28"/>
          <w:szCs w:val="28"/>
          <w:lang w:eastAsia="en-US"/>
        </w:rPr>
        <w:t>о</w:t>
      </w:r>
      <w:proofErr w:type="gramEnd"/>
      <w:r>
        <w:rPr>
          <w:rFonts w:eastAsiaTheme="minorHAnsi"/>
          <w:b w:val="0"/>
          <w:sz w:val="28"/>
          <w:szCs w:val="28"/>
          <w:lang w:eastAsia="en-US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934961" w:rsidRDefault="00934961" w:rsidP="007F685F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- 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934961" w:rsidRDefault="007F685F" w:rsidP="007F685F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- </w:t>
      </w:r>
      <w:r w:rsidR="00934961">
        <w:rPr>
          <w:rFonts w:eastAsiaTheme="minorHAnsi"/>
          <w:b w:val="0"/>
          <w:sz w:val="28"/>
          <w:szCs w:val="28"/>
          <w:lang w:eastAsia="en-US"/>
        </w:rPr>
        <w:t>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934961" w:rsidRDefault="007F685F" w:rsidP="007F685F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- </w:t>
      </w:r>
      <w:r w:rsidR="00934961">
        <w:rPr>
          <w:rFonts w:eastAsiaTheme="minorHAnsi"/>
          <w:b w:val="0"/>
          <w:sz w:val="28"/>
          <w:szCs w:val="28"/>
          <w:lang w:eastAsia="en-US"/>
        </w:rPr>
        <w:t>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55413B" w:rsidRPr="006716C1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6716C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3. Правила содержания и пастьбы сельскохозяйственных животных в летне-пастбищный период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6716C1" w:rsidRPr="00682AB3" w:rsidRDefault="0055413B" w:rsidP="00682AB3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682AB3">
        <w:rPr>
          <w:b w:val="0"/>
          <w:color w:val="000000" w:themeColor="text1"/>
          <w:sz w:val="28"/>
          <w:szCs w:val="28"/>
        </w:rPr>
        <w:t xml:space="preserve">3.1. </w:t>
      </w:r>
      <w:r w:rsidR="006716C1" w:rsidRPr="00682AB3">
        <w:rPr>
          <w:b w:val="0"/>
          <w:color w:val="000000" w:themeColor="text1"/>
          <w:sz w:val="28"/>
          <w:szCs w:val="28"/>
        </w:rPr>
        <w:t>Выпас сельскохозяйственных животных осуществляется в специально отведенных местах пастьбы – пастбищах, под надзором владельцев или лиц ими уполномоченных  - пастухами</w:t>
      </w:r>
      <w:r w:rsidR="00682AB3">
        <w:rPr>
          <w:color w:val="000000" w:themeColor="text1"/>
          <w:sz w:val="28"/>
          <w:szCs w:val="28"/>
        </w:rPr>
        <w:t xml:space="preserve"> </w:t>
      </w:r>
      <w:r w:rsidR="00682AB3">
        <w:rPr>
          <w:rFonts w:eastAsiaTheme="minorHAnsi"/>
          <w:b w:val="0"/>
          <w:sz w:val="28"/>
          <w:szCs w:val="28"/>
          <w:lang w:eastAsia="en-US"/>
        </w:rPr>
        <w:t xml:space="preserve">по маршрутам, установленным Администрацией сельского поселения </w:t>
      </w:r>
      <w:proofErr w:type="spellStart"/>
      <w:r w:rsidR="00C500D3">
        <w:rPr>
          <w:rFonts w:eastAsiaTheme="minorHAnsi"/>
          <w:b w:val="0"/>
          <w:sz w:val="28"/>
          <w:szCs w:val="28"/>
          <w:lang w:eastAsia="en-US"/>
        </w:rPr>
        <w:t>Богородский</w:t>
      </w:r>
      <w:proofErr w:type="spellEnd"/>
      <w:r w:rsidR="00682AB3">
        <w:rPr>
          <w:rFonts w:eastAsiaTheme="minorHAnsi"/>
          <w:b w:val="0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с учетом требований законодательства Российской Федерации и законодательства Республики Башкортостан</w:t>
      </w:r>
      <w:r w:rsidR="006716C1" w:rsidRPr="006716C1">
        <w:rPr>
          <w:color w:val="000000" w:themeColor="text1"/>
          <w:sz w:val="28"/>
          <w:szCs w:val="28"/>
        </w:rPr>
        <w:t xml:space="preserve">. </w:t>
      </w:r>
    </w:p>
    <w:p w:rsidR="0055413B" w:rsidRPr="006716C1" w:rsidRDefault="0055413B" w:rsidP="00682A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16C1">
        <w:rPr>
          <w:color w:val="000000" w:themeColor="text1"/>
          <w:sz w:val="28"/>
          <w:szCs w:val="28"/>
        </w:rPr>
        <w:t>3.2. Граждане, имеющие в собственности молодняк крупного рогатого скота в возрасте до 1 года, обеспечивают их выпас без нанесения ущерба природе, имуществу физических и юридических лиц.</w:t>
      </w:r>
    </w:p>
    <w:p w:rsidR="0055413B" w:rsidRPr="006716C1" w:rsidRDefault="004D5B30" w:rsidP="00682A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="0055413B" w:rsidRPr="006716C1">
        <w:rPr>
          <w:color w:val="000000" w:themeColor="text1"/>
          <w:sz w:val="28"/>
          <w:szCs w:val="28"/>
        </w:rPr>
        <w:t>.Глава сельского поселения в каждом населенном пункте определяет место сбора животных и территорий пастбищных угодий.</w:t>
      </w:r>
    </w:p>
    <w:p w:rsidR="0055413B" w:rsidRPr="006716C1" w:rsidRDefault="004D5B30" w:rsidP="00682A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55413B" w:rsidRPr="006716C1">
        <w:rPr>
          <w:color w:val="000000" w:themeColor="text1"/>
          <w:sz w:val="28"/>
          <w:szCs w:val="28"/>
        </w:rPr>
        <w:t xml:space="preserve">. Сельскохозяйственные животные должны постоянно находиться на пастбище под присмотром пастухов, хозяев или специально отгороженном </w:t>
      </w:r>
      <w:r w:rsidR="0055413B" w:rsidRPr="006716C1">
        <w:rPr>
          <w:color w:val="000000" w:themeColor="text1"/>
          <w:sz w:val="28"/>
          <w:szCs w:val="28"/>
        </w:rPr>
        <w:lastRenderedPageBreak/>
        <w:t>месте исключающим беспризорный и свободный выгул животных на не отведенных для пастьбы территориях.</w:t>
      </w:r>
    </w:p>
    <w:p w:rsidR="0055413B" w:rsidRDefault="004D5B30" w:rsidP="00682A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55413B" w:rsidRPr="006716C1">
        <w:rPr>
          <w:color w:val="000000" w:themeColor="text1"/>
          <w:sz w:val="28"/>
          <w:szCs w:val="28"/>
        </w:rPr>
        <w:t>. Запрещается выпас сельскохозяйственных животных на не отведенных для пастьбы территориях в т. 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:rsidR="006716C1" w:rsidRPr="006716C1" w:rsidRDefault="004D5B30" w:rsidP="00682A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6716C1">
        <w:rPr>
          <w:color w:val="000000" w:themeColor="text1"/>
          <w:sz w:val="28"/>
          <w:szCs w:val="28"/>
        </w:rPr>
        <w:t>. Сельскохозяйственные животные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55413B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D5B3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4.Порядок </w:t>
      </w:r>
      <w:r w:rsidR="002F5A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содержания</w:t>
      </w:r>
      <w:r w:rsidRPr="004D5B3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безнадзорных сельскохозяйственных животных</w:t>
      </w:r>
    </w:p>
    <w:p w:rsidR="002F5AF2" w:rsidRPr="004D5B30" w:rsidRDefault="002F5AF2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5413B" w:rsidRPr="004D5B30" w:rsidRDefault="002F5AF2" w:rsidP="002F5A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Содержание животных производится в соответствии с требованиями ветеринарных и санитарных норм и норм гражданского законодательства РФ.</w:t>
      </w:r>
    </w:p>
    <w:p w:rsidR="00426A34" w:rsidRDefault="00B93388" w:rsidP="00426A34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4.2. </w:t>
      </w:r>
      <w:r w:rsidR="00426A34">
        <w:rPr>
          <w:rFonts w:eastAsiaTheme="minorHAnsi"/>
          <w:b w:val="0"/>
          <w:sz w:val="28"/>
          <w:szCs w:val="28"/>
          <w:lang w:eastAsia="en-US"/>
        </w:rPr>
        <w:t xml:space="preserve">Лицо, задержавшее безнадзорных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Администрацию сельского поселения </w:t>
      </w:r>
      <w:proofErr w:type="spellStart"/>
      <w:r w:rsidR="00C500D3">
        <w:rPr>
          <w:rFonts w:eastAsiaTheme="minorHAnsi"/>
          <w:b w:val="0"/>
          <w:sz w:val="28"/>
          <w:szCs w:val="28"/>
          <w:lang w:eastAsia="en-US"/>
        </w:rPr>
        <w:t>Богородский</w:t>
      </w:r>
      <w:proofErr w:type="spellEnd"/>
      <w:r w:rsidR="00426A34">
        <w:rPr>
          <w:rFonts w:eastAsiaTheme="minorHAnsi"/>
          <w:b w:val="0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Башкортостан.</w:t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 w:rsidR="00426A34"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 xml:space="preserve">4.3. </w:t>
      </w:r>
      <w:r w:rsidR="00426A34">
        <w:rPr>
          <w:rFonts w:eastAsiaTheme="minorHAnsi"/>
          <w:b w:val="0"/>
          <w:sz w:val="28"/>
          <w:szCs w:val="28"/>
          <w:lang w:eastAsia="en-US"/>
        </w:rPr>
        <w:t xml:space="preserve">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</w:t>
      </w:r>
      <w:proofErr w:type="gramStart"/>
      <w:r w:rsidR="00426A34">
        <w:rPr>
          <w:rFonts w:eastAsiaTheme="minorHAnsi"/>
          <w:b w:val="0"/>
          <w:sz w:val="28"/>
          <w:szCs w:val="28"/>
          <w:lang w:eastAsia="en-US"/>
        </w:rPr>
        <w:t xml:space="preserve">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или </w:t>
      </w:r>
      <w:r w:rsidR="00B14C0D">
        <w:rPr>
          <w:rFonts w:eastAsiaTheme="minorHAnsi"/>
          <w:b w:val="0"/>
          <w:sz w:val="28"/>
          <w:szCs w:val="28"/>
          <w:lang w:eastAsia="en-US"/>
        </w:rPr>
        <w:t xml:space="preserve">Администрация сельского поселения </w:t>
      </w:r>
      <w:proofErr w:type="spellStart"/>
      <w:r w:rsidR="00C500D3">
        <w:rPr>
          <w:rFonts w:eastAsiaTheme="minorHAnsi"/>
          <w:b w:val="0"/>
          <w:sz w:val="28"/>
          <w:szCs w:val="28"/>
          <w:lang w:eastAsia="en-US"/>
        </w:rPr>
        <w:t>Богородский</w:t>
      </w:r>
      <w:proofErr w:type="spellEnd"/>
      <w:r w:rsidR="00B14C0D">
        <w:rPr>
          <w:rFonts w:eastAsiaTheme="minorHAnsi"/>
          <w:b w:val="0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</w:t>
      </w:r>
      <w:r w:rsidR="00426A34">
        <w:rPr>
          <w:rFonts w:eastAsiaTheme="minorHAnsi"/>
          <w:b w:val="0"/>
          <w:sz w:val="28"/>
          <w:szCs w:val="28"/>
          <w:lang w:eastAsia="en-US"/>
        </w:rPr>
        <w:t>.</w:t>
      </w:r>
      <w:proofErr w:type="gramEnd"/>
    </w:p>
    <w:p w:rsidR="002F5AF2" w:rsidRDefault="003F4A65" w:rsidP="002F5AF2">
      <w:pPr>
        <w:widowControl/>
        <w:autoSpaceDE w:val="0"/>
        <w:autoSpaceDN w:val="0"/>
        <w:adjustRightInd w:val="0"/>
        <w:snapToGrid/>
        <w:spacing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  <w:r w:rsidR="002F5AF2">
        <w:rPr>
          <w:rFonts w:eastAsiaTheme="minorHAnsi"/>
          <w:b w:val="0"/>
          <w:sz w:val="28"/>
          <w:szCs w:val="28"/>
          <w:lang w:eastAsia="en-US"/>
        </w:rPr>
        <w:t xml:space="preserve">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3F4A65" w:rsidRDefault="003F4A65" w:rsidP="003F4A65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55413B" w:rsidRPr="003E010E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3E010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5. Порядок утилизации трупов животных</w:t>
      </w:r>
    </w:p>
    <w:p w:rsidR="0055413B" w:rsidRPr="003E010E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5413B" w:rsidRPr="003E010E" w:rsidRDefault="003E010E" w:rsidP="003E010E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010E">
        <w:rPr>
          <w:color w:val="000000" w:themeColor="text1"/>
          <w:sz w:val="28"/>
          <w:szCs w:val="28"/>
        </w:rPr>
        <w:t xml:space="preserve">Порядок утилизации и уничтожения биологических отходов регламентирован ветеринарно-санитарными правилами сбора, утилизации и уничтожения биологических отходов, утвержденными приказом </w:t>
      </w:r>
      <w:r w:rsidRPr="003E010E">
        <w:rPr>
          <w:color w:val="000000" w:themeColor="text1"/>
          <w:sz w:val="28"/>
          <w:szCs w:val="28"/>
        </w:rPr>
        <w:lastRenderedPageBreak/>
        <w:t xml:space="preserve">Минсельхозпрода Российской Федерации от 4 декабря 1995 года № 13-7-2/469.  </w:t>
      </w:r>
    </w:p>
    <w:p w:rsidR="00107267" w:rsidRDefault="00107267" w:rsidP="00C500D3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5413B" w:rsidRPr="00285EA9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285EA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6. Ответственность за нарушение настоящего Порядка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55413B" w:rsidRPr="00285EA9" w:rsidRDefault="0055413B" w:rsidP="00285EA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85EA9">
        <w:rPr>
          <w:color w:val="000000" w:themeColor="text1"/>
          <w:sz w:val="28"/>
          <w:szCs w:val="28"/>
        </w:rPr>
        <w:t>6.1. За несоблюдение Порядка выпаса и прогона сельскохозяйственных животных на территории сельского поселения</w:t>
      </w:r>
      <w:r w:rsidR="00FC572B" w:rsidRPr="00285EA9">
        <w:rPr>
          <w:color w:val="000000" w:themeColor="text1"/>
          <w:sz w:val="28"/>
          <w:szCs w:val="28"/>
        </w:rPr>
        <w:t xml:space="preserve"> </w:t>
      </w:r>
      <w:proofErr w:type="spellStart"/>
      <w:r w:rsidR="00C500D3">
        <w:rPr>
          <w:color w:val="000000" w:themeColor="text1"/>
          <w:sz w:val="28"/>
          <w:szCs w:val="28"/>
        </w:rPr>
        <w:t>Богородский</w:t>
      </w:r>
      <w:proofErr w:type="spellEnd"/>
      <w:r w:rsidR="00FC572B" w:rsidRPr="00285EA9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285EA9">
        <w:rPr>
          <w:color w:val="000000" w:themeColor="text1"/>
          <w:sz w:val="28"/>
          <w:szCs w:val="28"/>
        </w:rPr>
        <w:t>, владелец сельскохозяйственных животных</w:t>
      </w:r>
      <w:r w:rsidR="00285EA9" w:rsidRPr="00285EA9">
        <w:rPr>
          <w:color w:val="000000" w:themeColor="text1"/>
          <w:sz w:val="28"/>
          <w:szCs w:val="28"/>
        </w:rPr>
        <w:t xml:space="preserve">  или  лицо, им уполномоченное</w:t>
      </w:r>
      <w:r w:rsidRPr="00285EA9">
        <w:rPr>
          <w:color w:val="000000" w:themeColor="text1"/>
          <w:sz w:val="28"/>
          <w:szCs w:val="28"/>
        </w:rPr>
        <w:t xml:space="preserve"> несет административную ответственность в порядке, установленном Кодексом </w:t>
      </w:r>
      <w:r w:rsidR="00285EA9" w:rsidRPr="00285EA9">
        <w:rPr>
          <w:color w:val="000000" w:themeColor="text1"/>
          <w:sz w:val="28"/>
          <w:szCs w:val="28"/>
        </w:rPr>
        <w:t>Республики Башкортостан</w:t>
      </w:r>
      <w:r w:rsidRPr="00285EA9">
        <w:rPr>
          <w:color w:val="000000" w:themeColor="text1"/>
          <w:sz w:val="28"/>
          <w:szCs w:val="28"/>
        </w:rPr>
        <w:t xml:space="preserve"> об</w:t>
      </w:r>
      <w:r w:rsidRPr="00285EA9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Административное право" w:history="1">
        <w:r w:rsidRPr="00285EA9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административных правонарушениях</w:t>
        </w:r>
      </w:hyperlink>
      <w:r w:rsidRPr="00285EA9">
        <w:rPr>
          <w:color w:val="000000" w:themeColor="text1"/>
          <w:sz w:val="28"/>
          <w:szCs w:val="28"/>
        </w:rPr>
        <w:t>.</w:t>
      </w:r>
    </w:p>
    <w:p w:rsidR="0055413B" w:rsidRPr="00285EA9" w:rsidRDefault="00285EA9" w:rsidP="00285EA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85EA9">
        <w:rPr>
          <w:color w:val="000000" w:themeColor="text1"/>
          <w:sz w:val="28"/>
          <w:szCs w:val="28"/>
        </w:rPr>
        <w:t>6.2</w:t>
      </w:r>
      <w:r w:rsidR="0055413B" w:rsidRPr="00285EA9">
        <w:rPr>
          <w:color w:val="000000" w:themeColor="text1"/>
          <w:sz w:val="28"/>
          <w:szCs w:val="28"/>
        </w:rPr>
        <w:t>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55413B" w:rsidRPr="00785919" w:rsidRDefault="0055413B" w:rsidP="0055413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55413B" w:rsidRDefault="0055413B" w:rsidP="0055413B">
      <w:pPr>
        <w:rPr>
          <w:sz w:val="28"/>
          <w:szCs w:val="28"/>
        </w:rPr>
      </w:pPr>
    </w:p>
    <w:p w:rsidR="0055413B" w:rsidRDefault="0055413B" w:rsidP="0055413B">
      <w:pPr>
        <w:rPr>
          <w:sz w:val="28"/>
          <w:szCs w:val="28"/>
        </w:rPr>
      </w:pPr>
    </w:p>
    <w:p w:rsidR="0055413B" w:rsidRPr="001D7E3A" w:rsidRDefault="0055413B" w:rsidP="0055413B"/>
    <w:p w:rsidR="00A4003F" w:rsidRDefault="00A4003F"/>
    <w:sectPr w:rsidR="00A4003F" w:rsidSect="00A4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3B"/>
    <w:rsid w:val="00035190"/>
    <w:rsid w:val="0005652F"/>
    <w:rsid w:val="00083961"/>
    <w:rsid w:val="00107267"/>
    <w:rsid w:val="00285EA9"/>
    <w:rsid w:val="002F0A48"/>
    <w:rsid w:val="002F5AF2"/>
    <w:rsid w:val="0033085C"/>
    <w:rsid w:val="003E010E"/>
    <w:rsid w:val="003F149D"/>
    <w:rsid w:val="003F4A65"/>
    <w:rsid w:val="00426A34"/>
    <w:rsid w:val="004630E6"/>
    <w:rsid w:val="004D5B30"/>
    <w:rsid w:val="005113FA"/>
    <w:rsid w:val="00511DB1"/>
    <w:rsid w:val="0055413B"/>
    <w:rsid w:val="00561DFF"/>
    <w:rsid w:val="00580A62"/>
    <w:rsid w:val="005C6AF6"/>
    <w:rsid w:val="006716C1"/>
    <w:rsid w:val="00677B9D"/>
    <w:rsid w:val="00682AB3"/>
    <w:rsid w:val="006B5358"/>
    <w:rsid w:val="00751732"/>
    <w:rsid w:val="00785919"/>
    <w:rsid w:val="007B3412"/>
    <w:rsid w:val="007F685F"/>
    <w:rsid w:val="00802332"/>
    <w:rsid w:val="00824CB5"/>
    <w:rsid w:val="0083088F"/>
    <w:rsid w:val="00837C44"/>
    <w:rsid w:val="008A044D"/>
    <w:rsid w:val="00934961"/>
    <w:rsid w:val="009604F9"/>
    <w:rsid w:val="00963545"/>
    <w:rsid w:val="009737A9"/>
    <w:rsid w:val="00993968"/>
    <w:rsid w:val="0099721E"/>
    <w:rsid w:val="00A4003F"/>
    <w:rsid w:val="00A43586"/>
    <w:rsid w:val="00A5737A"/>
    <w:rsid w:val="00B14C0D"/>
    <w:rsid w:val="00B93388"/>
    <w:rsid w:val="00C26E50"/>
    <w:rsid w:val="00C500D3"/>
    <w:rsid w:val="00C6294A"/>
    <w:rsid w:val="00D8623B"/>
    <w:rsid w:val="00DF3DD6"/>
    <w:rsid w:val="00E807E4"/>
    <w:rsid w:val="00F060C8"/>
    <w:rsid w:val="00FC572B"/>
    <w:rsid w:val="00FC5C97"/>
    <w:rsid w:val="00FE0421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3B"/>
    <w:pPr>
      <w:widowControl w:val="0"/>
      <w:snapToGrid w:val="0"/>
      <w:spacing w:after="0" w:line="4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13B"/>
    <w:pPr>
      <w:keepNext/>
      <w:widowControl/>
      <w:snapToGrid/>
      <w:spacing w:line="240" w:lineRule="auto"/>
      <w:jc w:val="left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5413B"/>
    <w:pPr>
      <w:keepNext/>
      <w:widowControl/>
      <w:snapToGrid/>
      <w:spacing w:line="240" w:lineRule="auto"/>
      <w:jc w:val="left"/>
      <w:outlineLvl w:val="1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413B"/>
    <w:pPr>
      <w:widowControl/>
      <w:snapToGrid/>
      <w:spacing w:after="120" w:line="240" w:lineRule="auto"/>
      <w:jc w:val="left"/>
    </w:pPr>
    <w:rPr>
      <w:b w:val="0"/>
    </w:rPr>
  </w:style>
  <w:style w:type="character" w:customStyle="1" w:styleId="a4">
    <w:name w:val="Основной текст Знак"/>
    <w:basedOn w:val="a0"/>
    <w:link w:val="a3"/>
    <w:semiHidden/>
    <w:rsid w:val="00554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5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4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55413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semiHidden/>
    <w:rsid w:val="0055413B"/>
    <w:pPr>
      <w:widowControl/>
      <w:snapToGrid/>
      <w:spacing w:before="100" w:beforeAutospacing="1" w:after="100" w:afterAutospacing="1" w:line="240" w:lineRule="auto"/>
      <w:jc w:val="left"/>
    </w:pPr>
    <w:rPr>
      <w:rFonts w:eastAsia="Calibri"/>
      <w:b w:val="0"/>
      <w:sz w:val="24"/>
      <w:szCs w:val="24"/>
    </w:rPr>
  </w:style>
  <w:style w:type="character" w:customStyle="1" w:styleId="apple-converted-space">
    <w:name w:val="apple-converted-space"/>
    <w:basedOn w:val="a0"/>
    <w:rsid w:val="0055413B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5541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13B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elmznie_uchastk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aktci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ladelet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dministrativ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E4FE-A9B0-4F30-8CEE-C89A9F18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145</cp:revision>
  <cp:lastPrinted>2019-10-22T10:08:00Z</cp:lastPrinted>
  <dcterms:created xsi:type="dcterms:W3CDTF">2019-10-15T05:14:00Z</dcterms:created>
  <dcterms:modified xsi:type="dcterms:W3CDTF">2019-10-22T10:12:00Z</dcterms:modified>
</cp:coreProperties>
</file>